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0769D" w14:textId="2AA79CEC" w:rsidR="001A204B" w:rsidRDefault="00EF2E73" w:rsidP="00EF2E73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spacing w:val="-3"/>
          <w:sz w:val="20"/>
          <w:szCs w:val="20"/>
        </w:rPr>
      </w:pPr>
      <w:r w:rsidRPr="001A204B">
        <w:rPr>
          <w:rFonts w:ascii="Arial" w:hAnsi="Arial" w:cs="Arial"/>
          <w:b/>
          <w:spacing w:val="-3"/>
          <w:sz w:val="20"/>
          <w:szCs w:val="20"/>
        </w:rPr>
        <w:t xml:space="preserve">ANEXO </w:t>
      </w:r>
      <w:r w:rsidR="00F75D0F">
        <w:rPr>
          <w:rFonts w:ascii="Arial" w:hAnsi="Arial" w:cs="Arial"/>
          <w:b/>
          <w:spacing w:val="-3"/>
          <w:sz w:val="20"/>
          <w:szCs w:val="20"/>
        </w:rPr>
        <w:t>5</w:t>
      </w:r>
    </w:p>
    <w:p w14:paraId="7D96FE0F" w14:textId="77777777" w:rsidR="004817DC" w:rsidRDefault="004817DC" w:rsidP="00EF2E73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spacing w:val="-3"/>
          <w:sz w:val="20"/>
          <w:szCs w:val="20"/>
        </w:rPr>
      </w:pPr>
    </w:p>
    <w:p w14:paraId="7850532A" w14:textId="56922C67" w:rsidR="00EF2E73" w:rsidRDefault="00FE2A70" w:rsidP="00EF2E73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spacing w:val="-3"/>
          <w:sz w:val="20"/>
          <w:szCs w:val="20"/>
        </w:rPr>
      </w:pPr>
      <w:r>
        <w:rPr>
          <w:rFonts w:ascii="Arial" w:hAnsi="Arial" w:cs="Arial"/>
          <w:b/>
          <w:spacing w:val="-3"/>
          <w:sz w:val="20"/>
          <w:szCs w:val="20"/>
        </w:rPr>
        <w:t xml:space="preserve">INFORMACIÓN PARA LA </w:t>
      </w:r>
      <w:r w:rsidRPr="00FE2A70">
        <w:rPr>
          <w:rFonts w:ascii="Arial" w:hAnsi="Arial" w:cs="Arial"/>
          <w:b/>
          <w:spacing w:val="-3"/>
          <w:sz w:val="20"/>
          <w:szCs w:val="20"/>
        </w:rPr>
        <w:t xml:space="preserve">RESERVA MATEMÁTICA </w:t>
      </w:r>
      <w:r w:rsidR="008634EC">
        <w:rPr>
          <w:rFonts w:ascii="Arial" w:hAnsi="Arial" w:cs="Arial"/>
          <w:b/>
          <w:spacing w:val="-3"/>
          <w:sz w:val="20"/>
          <w:szCs w:val="20"/>
        </w:rPr>
        <w:t xml:space="preserve">PARA </w:t>
      </w:r>
      <w:r w:rsidRPr="00FE2A70">
        <w:rPr>
          <w:rFonts w:ascii="Arial" w:hAnsi="Arial" w:cs="Arial"/>
          <w:b/>
          <w:spacing w:val="-3"/>
          <w:sz w:val="20"/>
          <w:szCs w:val="20"/>
        </w:rPr>
        <w:t xml:space="preserve">EL RAMO </w:t>
      </w:r>
      <w:r w:rsidR="008634EC">
        <w:rPr>
          <w:rFonts w:ascii="Arial" w:hAnsi="Arial" w:cs="Arial"/>
          <w:b/>
          <w:spacing w:val="-3"/>
          <w:sz w:val="20"/>
          <w:szCs w:val="20"/>
        </w:rPr>
        <w:t xml:space="preserve">DE SEGUROS </w:t>
      </w:r>
      <w:r w:rsidRPr="00FE2A70">
        <w:rPr>
          <w:rFonts w:ascii="Arial" w:hAnsi="Arial" w:cs="Arial"/>
          <w:b/>
          <w:spacing w:val="-3"/>
          <w:sz w:val="20"/>
          <w:szCs w:val="20"/>
        </w:rPr>
        <w:t>DE VIDA INDIVIDUAL</w:t>
      </w:r>
    </w:p>
    <w:p w14:paraId="3ACB4166" w14:textId="77777777" w:rsidR="00A95694" w:rsidRPr="001A204B" w:rsidRDefault="00A95694" w:rsidP="00EF2E73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spacing w:val="-3"/>
          <w:sz w:val="20"/>
          <w:szCs w:val="20"/>
        </w:rPr>
      </w:pPr>
    </w:p>
    <w:p w14:paraId="73AA8C12" w14:textId="77777777" w:rsidR="00EF2E73" w:rsidRDefault="00EF2E73" w:rsidP="00EF2E73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799543AF" w14:textId="456ECAF4" w:rsidR="00ED4B85" w:rsidRPr="00ED4B85" w:rsidRDefault="00ED4B85" w:rsidP="38192C6F">
      <w:pPr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  <w:r w:rsidRPr="38192C6F">
        <w:rPr>
          <w:rFonts w:ascii="Arial" w:hAnsi="Arial" w:cs="Arial"/>
          <w:spacing w:val="-3"/>
          <w:sz w:val="20"/>
          <w:szCs w:val="20"/>
        </w:rPr>
        <w:t>De acuerdo</w:t>
      </w:r>
      <w:r w:rsidR="002451AE" w:rsidRPr="38192C6F">
        <w:rPr>
          <w:rFonts w:ascii="Arial" w:hAnsi="Arial" w:cs="Arial"/>
          <w:spacing w:val="-3"/>
          <w:sz w:val="20"/>
          <w:szCs w:val="20"/>
        </w:rPr>
        <w:t xml:space="preserve"> con el </w:t>
      </w:r>
      <w:r w:rsidR="347EBF3A" w:rsidRPr="38192C6F">
        <w:rPr>
          <w:rFonts w:ascii="Arial" w:hAnsi="Arial" w:cs="Arial"/>
          <w:spacing w:val="-3"/>
          <w:sz w:val="20"/>
          <w:szCs w:val="20"/>
        </w:rPr>
        <w:t>sub</w:t>
      </w:r>
      <w:r w:rsidR="002451AE" w:rsidRPr="38192C6F">
        <w:rPr>
          <w:rFonts w:ascii="Arial" w:hAnsi="Arial" w:cs="Arial"/>
          <w:spacing w:val="-3"/>
          <w:sz w:val="20"/>
          <w:szCs w:val="20"/>
        </w:rPr>
        <w:t>numeral</w:t>
      </w:r>
      <w:r w:rsidRPr="38192C6F">
        <w:rPr>
          <w:rFonts w:ascii="Arial" w:hAnsi="Arial" w:cs="Arial"/>
          <w:spacing w:val="-3"/>
          <w:sz w:val="20"/>
          <w:szCs w:val="20"/>
        </w:rPr>
        <w:t xml:space="preserve"> 5.2.2. del capítulo XXXIV de la CBCF, las entidades aseguradoras deben contemplar todos los flujos, rubros y conceptos señalados en el presente anexo para efectos de la mejor estimación de la reserva matemática del ramo de seguros de vida individual.</w:t>
      </w:r>
    </w:p>
    <w:p w14:paraId="6DF0F1D6" w14:textId="77777777" w:rsidR="00ED4B85" w:rsidRDefault="00ED4B85" w:rsidP="00EF2E73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4788F63D" w14:textId="77777777" w:rsidR="00E648C1" w:rsidRPr="001A204B" w:rsidRDefault="00E648C1" w:rsidP="00EF2E73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70CC8BBE" w14:textId="2A45A75B" w:rsidR="00EF2E73" w:rsidRPr="000741DA" w:rsidRDefault="00B56BA4" w:rsidP="00E648C1">
      <w:pPr>
        <w:pStyle w:val="Prrafodelista"/>
        <w:numPr>
          <w:ilvl w:val="0"/>
          <w:numId w:val="1"/>
        </w:numPr>
        <w:tabs>
          <w:tab w:val="left" w:pos="-720"/>
        </w:tabs>
        <w:suppressAutoHyphens/>
        <w:spacing w:after="0" w:line="240" w:lineRule="auto"/>
        <w:ind w:left="851" w:hanging="851"/>
        <w:jc w:val="both"/>
        <w:rPr>
          <w:rFonts w:ascii="Arial" w:hAnsi="Arial" w:cs="Arial"/>
          <w:b/>
          <w:spacing w:val="-3"/>
          <w:sz w:val="20"/>
          <w:szCs w:val="20"/>
        </w:rPr>
      </w:pPr>
      <w:r>
        <w:rPr>
          <w:rFonts w:ascii="Arial" w:hAnsi="Arial" w:cs="Arial"/>
          <w:b/>
          <w:spacing w:val="-3"/>
          <w:sz w:val="20"/>
          <w:szCs w:val="20"/>
        </w:rPr>
        <w:t xml:space="preserve">Lineamientos generales </w:t>
      </w:r>
    </w:p>
    <w:p w14:paraId="7219E5F1" w14:textId="77777777" w:rsidR="00EF2E73" w:rsidRPr="001A204B" w:rsidRDefault="00EF2E73" w:rsidP="00EF2E73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4535F923" w14:textId="09911404" w:rsidR="00613C66" w:rsidRDefault="00613C66" w:rsidP="00613C6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 xml:space="preserve">Para efectos de la preparación de la información en el esquema de que trata el numeral 2 del presente anexo, </w:t>
      </w:r>
      <w:r w:rsidR="001E1CB8">
        <w:rPr>
          <w:rFonts w:ascii="Arial" w:hAnsi="Arial" w:cs="Arial"/>
          <w:spacing w:val="-3"/>
          <w:sz w:val="20"/>
          <w:szCs w:val="20"/>
        </w:rPr>
        <w:t>se deben considerar los siguientes lineamientos:</w:t>
      </w:r>
    </w:p>
    <w:p w14:paraId="74FF4BD8" w14:textId="77777777" w:rsidR="001E1CB8" w:rsidRDefault="001E1CB8" w:rsidP="00613C6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</w:p>
    <w:p w14:paraId="6924931D" w14:textId="77777777" w:rsidR="001E1CB8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1E1CB8">
        <w:rPr>
          <w:rFonts w:ascii="Arial" w:hAnsi="Arial" w:cs="Arial"/>
          <w:spacing w:val="-3"/>
          <w:sz w:val="20"/>
          <w:szCs w:val="20"/>
        </w:rPr>
        <w:t>Producto</w:t>
      </w:r>
      <w:r w:rsidR="001E1CB8">
        <w:rPr>
          <w:rFonts w:ascii="Arial" w:hAnsi="Arial" w:cs="Arial"/>
          <w:spacing w:val="-3"/>
          <w:sz w:val="20"/>
          <w:szCs w:val="20"/>
        </w:rPr>
        <w:t>:</w:t>
      </w:r>
      <w:r w:rsidRPr="001E1CB8">
        <w:rPr>
          <w:rFonts w:ascii="Arial" w:hAnsi="Arial" w:cs="Arial"/>
          <w:spacing w:val="-3"/>
          <w:sz w:val="20"/>
          <w:szCs w:val="20"/>
        </w:rPr>
        <w:t xml:space="preserve"> hace referencia a un contrato de seguro que cuenta con un clausulado depositado en la SFC.</w:t>
      </w:r>
    </w:p>
    <w:p w14:paraId="3D1B1A79" w14:textId="77777777" w:rsidR="001E1CB8" w:rsidRDefault="001E1CB8" w:rsidP="001E1CB8">
      <w:pPr>
        <w:pStyle w:val="Prrafodelista"/>
        <w:tabs>
          <w:tab w:val="left" w:pos="-720"/>
        </w:tabs>
        <w:suppressAutoHyphens/>
        <w:spacing w:after="0" w:line="240" w:lineRule="auto"/>
        <w:ind w:left="567"/>
        <w:jc w:val="both"/>
        <w:rPr>
          <w:rFonts w:ascii="Arial" w:hAnsi="Arial" w:cs="Arial"/>
          <w:spacing w:val="-3"/>
          <w:sz w:val="20"/>
          <w:szCs w:val="20"/>
        </w:rPr>
      </w:pPr>
    </w:p>
    <w:p w14:paraId="37560FA6" w14:textId="77777777" w:rsidR="00260AFA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1E1CB8">
        <w:rPr>
          <w:rFonts w:ascii="Arial" w:hAnsi="Arial" w:cs="Arial"/>
          <w:spacing w:val="-3"/>
          <w:sz w:val="20"/>
          <w:szCs w:val="20"/>
        </w:rPr>
        <w:t>Plan</w:t>
      </w:r>
      <w:r w:rsidR="001E1CB8" w:rsidRPr="001E1CB8">
        <w:rPr>
          <w:rFonts w:ascii="Arial" w:hAnsi="Arial" w:cs="Arial"/>
          <w:spacing w:val="-3"/>
          <w:sz w:val="20"/>
          <w:szCs w:val="20"/>
        </w:rPr>
        <w:t>:</w:t>
      </w:r>
      <w:r w:rsidRPr="001E1CB8">
        <w:rPr>
          <w:rFonts w:ascii="Arial" w:hAnsi="Arial" w:cs="Arial"/>
          <w:spacing w:val="-3"/>
          <w:sz w:val="20"/>
          <w:szCs w:val="20"/>
        </w:rPr>
        <w:t xml:space="preserve"> corresponde a una subclasificación de los productos debido a la variación de alguno de los parámetros técnicos de éstos. En el evento de que no exista subclasificación, en los campos correspondientes al código y nombre del plan se deben reportar los mismos del producto.</w:t>
      </w:r>
    </w:p>
    <w:p w14:paraId="7BA31E28" w14:textId="77777777" w:rsidR="00260AFA" w:rsidRPr="00260AFA" w:rsidRDefault="00260AFA" w:rsidP="00260AFA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6B4AE19F" w14:textId="415E54FA" w:rsidR="00260AFA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260AFA">
        <w:rPr>
          <w:rFonts w:ascii="Arial" w:hAnsi="Arial" w:cs="Arial"/>
          <w:spacing w:val="-3"/>
          <w:sz w:val="20"/>
          <w:szCs w:val="20"/>
        </w:rPr>
        <w:t>Los campos que se refieran a fechas deben ser diligenciados bajo el formato dd/mm/aaaa.</w:t>
      </w:r>
    </w:p>
    <w:p w14:paraId="32BE7E62" w14:textId="77777777" w:rsidR="00260AFA" w:rsidRPr="00260AFA" w:rsidRDefault="00260AFA" w:rsidP="00260AFA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758CAA48" w14:textId="77777777" w:rsidR="00D12B28" w:rsidRDefault="00260AFA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>Cuando</w:t>
      </w:r>
      <w:r w:rsidR="00D12B28">
        <w:rPr>
          <w:rFonts w:ascii="Arial" w:hAnsi="Arial" w:cs="Arial"/>
          <w:spacing w:val="-3"/>
          <w:sz w:val="20"/>
          <w:szCs w:val="20"/>
        </w:rPr>
        <w:t xml:space="preserve"> </w:t>
      </w:r>
      <w:r w:rsidR="00613C66" w:rsidRPr="00260AFA">
        <w:rPr>
          <w:rFonts w:ascii="Arial" w:hAnsi="Arial" w:cs="Arial"/>
          <w:spacing w:val="-3"/>
          <w:sz w:val="20"/>
          <w:szCs w:val="20"/>
        </w:rPr>
        <w:t>se trate de campos cuyo valor sea porcentaje, se deben expresar con dos decimales, ejemplo: si es 15.33%, se debe registrar 15.33, sin el signo de porcentaje.</w:t>
      </w:r>
    </w:p>
    <w:p w14:paraId="306D9461" w14:textId="77777777" w:rsidR="00D12B28" w:rsidRPr="00D12B28" w:rsidRDefault="00D12B28" w:rsidP="00D12B28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4C506CE8" w14:textId="77777777" w:rsidR="00D12B28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D12B28">
        <w:rPr>
          <w:rFonts w:ascii="Arial" w:hAnsi="Arial" w:cs="Arial"/>
          <w:spacing w:val="-3"/>
          <w:sz w:val="20"/>
          <w:szCs w:val="20"/>
        </w:rPr>
        <w:t>Los montos de valores asegurados, primas y reservas deben expresarse en formato numérico, con tres (3) decimales, y en la misma moneda que se defina en el campo “12 – Moneda”.</w:t>
      </w:r>
    </w:p>
    <w:p w14:paraId="446ED4BA" w14:textId="77777777" w:rsidR="00D12B28" w:rsidRPr="00D12B28" w:rsidRDefault="00D12B28" w:rsidP="00D12B28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3729B1BF" w14:textId="77777777" w:rsidR="00D12B28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D12B28">
        <w:rPr>
          <w:rFonts w:ascii="Arial" w:hAnsi="Arial" w:cs="Arial"/>
          <w:spacing w:val="-3"/>
          <w:sz w:val="20"/>
          <w:szCs w:val="20"/>
        </w:rPr>
        <w:t>En caso de que deban hacerse aclaraciones o adiciones a la información registrada en cada uno de los campos, la entidad aseguradora debe exponer en la Columna “135-Observaciones” dichas aclaraciones incluyendo, el número de radicación de la nota técnica que las sustenta cuando corresponda.</w:t>
      </w:r>
    </w:p>
    <w:p w14:paraId="5594BCEF" w14:textId="77777777" w:rsidR="00D12B28" w:rsidRPr="00D12B28" w:rsidRDefault="00D12B28" w:rsidP="00D12B28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2C118A13" w14:textId="7A7C74D3" w:rsidR="00613C66" w:rsidRPr="00D12B28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D12B28">
        <w:rPr>
          <w:rFonts w:ascii="Arial" w:hAnsi="Arial" w:cs="Arial"/>
          <w:spacing w:val="-3"/>
          <w:sz w:val="20"/>
          <w:szCs w:val="20"/>
        </w:rPr>
        <w:t xml:space="preserve">La información debe ser remitida a la SFC cuando ésta así la requiera, con la firma digital del </w:t>
      </w:r>
      <w:r w:rsidR="00D12B28">
        <w:rPr>
          <w:rFonts w:ascii="Arial" w:hAnsi="Arial" w:cs="Arial"/>
          <w:spacing w:val="-3"/>
          <w:sz w:val="20"/>
          <w:szCs w:val="20"/>
        </w:rPr>
        <w:t>re</w:t>
      </w:r>
      <w:r w:rsidRPr="00D12B28">
        <w:rPr>
          <w:rFonts w:ascii="Arial" w:hAnsi="Arial" w:cs="Arial"/>
          <w:spacing w:val="-3"/>
          <w:sz w:val="20"/>
          <w:szCs w:val="20"/>
        </w:rPr>
        <w:t xml:space="preserve">presentante </w:t>
      </w:r>
      <w:r w:rsidR="00D12B28">
        <w:rPr>
          <w:rFonts w:ascii="Arial" w:hAnsi="Arial" w:cs="Arial"/>
          <w:spacing w:val="-3"/>
          <w:sz w:val="20"/>
          <w:szCs w:val="20"/>
        </w:rPr>
        <w:t>l</w:t>
      </w:r>
      <w:r w:rsidRPr="00D12B28">
        <w:rPr>
          <w:rFonts w:ascii="Arial" w:hAnsi="Arial" w:cs="Arial"/>
          <w:spacing w:val="-3"/>
          <w:sz w:val="20"/>
          <w:szCs w:val="20"/>
        </w:rPr>
        <w:t xml:space="preserve">egal y del </w:t>
      </w:r>
      <w:r w:rsidR="00D12B28">
        <w:rPr>
          <w:rFonts w:ascii="Arial" w:hAnsi="Arial" w:cs="Arial"/>
          <w:spacing w:val="-3"/>
          <w:sz w:val="20"/>
          <w:szCs w:val="20"/>
        </w:rPr>
        <w:t>a</w:t>
      </w:r>
      <w:r w:rsidRPr="00D12B28">
        <w:rPr>
          <w:rFonts w:ascii="Arial" w:hAnsi="Arial" w:cs="Arial"/>
          <w:spacing w:val="-3"/>
          <w:sz w:val="20"/>
          <w:szCs w:val="20"/>
        </w:rPr>
        <w:t xml:space="preserve">ctuario </w:t>
      </w:r>
      <w:r w:rsidR="00D12B28">
        <w:rPr>
          <w:rFonts w:ascii="Arial" w:hAnsi="Arial" w:cs="Arial"/>
          <w:spacing w:val="-3"/>
          <w:sz w:val="20"/>
          <w:szCs w:val="20"/>
        </w:rPr>
        <w:t>r</w:t>
      </w:r>
      <w:r w:rsidRPr="00D12B28">
        <w:rPr>
          <w:rFonts w:ascii="Arial" w:hAnsi="Arial" w:cs="Arial"/>
          <w:spacing w:val="-3"/>
          <w:sz w:val="20"/>
          <w:szCs w:val="20"/>
        </w:rPr>
        <w:t>esponsable de la entidad.</w:t>
      </w:r>
    </w:p>
    <w:p w14:paraId="0B92BD2E" w14:textId="37EACED3" w:rsidR="00EF2E73" w:rsidRDefault="00EF2E73" w:rsidP="00613C6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</w:p>
    <w:p w14:paraId="28627D29" w14:textId="77777777" w:rsidR="00E648C1" w:rsidRDefault="00E648C1" w:rsidP="00613C6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</w:p>
    <w:p w14:paraId="7A9B9665" w14:textId="7B3BC24D" w:rsidR="00B72535" w:rsidRPr="00E648C1" w:rsidRDefault="00B56BA4" w:rsidP="00E648C1">
      <w:pPr>
        <w:pStyle w:val="Prrafodelista"/>
        <w:numPr>
          <w:ilvl w:val="0"/>
          <w:numId w:val="1"/>
        </w:numPr>
        <w:tabs>
          <w:tab w:val="left" w:pos="-720"/>
        </w:tabs>
        <w:suppressAutoHyphens/>
        <w:spacing w:after="0" w:line="240" w:lineRule="auto"/>
        <w:ind w:left="851" w:hanging="851"/>
        <w:jc w:val="both"/>
        <w:rPr>
          <w:rFonts w:ascii="Arial" w:hAnsi="Arial" w:cs="Arial"/>
          <w:b/>
          <w:spacing w:val="-3"/>
          <w:sz w:val="20"/>
          <w:szCs w:val="20"/>
        </w:rPr>
      </w:pPr>
      <w:r>
        <w:rPr>
          <w:rFonts w:ascii="Arial" w:hAnsi="Arial" w:cs="Arial"/>
          <w:b/>
          <w:spacing w:val="-3"/>
          <w:sz w:val="20"/>
          <w:szCs w:val="20"/>
        </w:rPr>
        <w:t>Esquema de información</w:t>
      </w:r>
    </w:p>
    <w:tbl>
      <w:tblPr>
        <w:tblpPr w:leftFromText="141" w:rightFromText="141" w:vertAnchor="text" w:horzAnchor="margin" w:tblpXSpec="center" w:tblpY="148"/>
        <w:tblW w:w="8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300"/>
        <w:gridCol w:w="5494"/>
      </w:tblGrid>
      <w:tr w:rsidR="00B72535" w:rsidRPr="00B72535" w14:paraId="3AE29198" w14:textId="77777777" w:rsidTr="00006BD6">
        <w:trPr>
          <w:trHeight w:val="274"/>
          <w:tblHeader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E5AC9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bookmarkStart w:id="0" w:name="OLE_LINK1"/>
            <w:bookmarkStart w:id="1" w:name="OLE_LINK2"/>
            <w:r w:rsidRPr="00B72535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Columna 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1AAEC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/>
                <w:spacing w:val="-3"/>
                <w:sz w:val="16"/>
                <w:szCs w:val="16"/>
              </w:rPr>
              <w:t>Nombre del Campo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AF587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/>
                <w:spacing w:val="-3"/>
                <w:sz w:val="16"/>
                <w:szCs w:val="16"/>
              </w:rPr>
              <w:t>Descripción</w:t>
            </w:r>
          </w:p>
        </w:tc>
      </w:tr>
      <w:tr w:rsidR="00B72535" w:rsidRPr="00B72535" w14:paraId="2037303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F85A6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1B1C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Código Producto</w:t>
            </w:r>
          </w:p>
          <w:p w14:paraId="25FE299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F2B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código bajo el cual se comercializa o comercializó el producto. </w:t>
            </w:r>
          </w:p>
          <w:p w14:paraId="6984A19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1F44474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2519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4158B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Nombre Producto</w:t>
            </w:r>
          </w:p>
          <w:p w14:paraId="64F4265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EB32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al nombre bajo el cual se comercializa o comercializó el producto.</w:t>
            </w:r>
          </w:p>
          <w:p w14:paraId="02DACF0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79B5B7F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6F80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1166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Código Plan</w:t>
            </w:r>
          </w:p>
          <w:p w14:paraId="55B54A4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EE7B7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al código bajo el cual se comercializa o comercializó el plan en caso de que un mismo producto permita varios planes; de no ser así, debe registrase el mismo código del producto.</w:t>
            </w:r>
          </w:p>
          <w:p w14:paraId="2603C5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7E401A4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0B05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9D97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Nombre Plan</w:t>
            </w:r>
          </w:p>
          <w:p w14:paraId="2CF783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5D2A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nombre bajo el cual se comercializa o comercializó el plan en caso de que un mismo producto permita varios planes; de no ser así, debe registrase el mismo nombre del producto. </w:t>
            </w:r>
          </w:p>
          <w:p w14:paraId="5EEE7D0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146FA92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3D560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B5AE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Estado Plan</w:t>
            </w:r>
          </w:p>
          <w:p w14:paraId="2C7A7D6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2A729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Se debe informar si el plan y/o producto se comercializa actualmente. </w:t>
            </w:r>
          </w:p>
          <w:p w14:paraId="617B33A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4E7A0A1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1. Se comercializa actualmente.</w:t>
            </w:r>
          </w:p>
          <w:p w14:paraId="3AE25F4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2. No se comercializa actualmente. </w:t>
            </w:r>
          </w:p>
          <w:p w14:paraId="196D62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727B7507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8B48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3635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Clase de Seguro</w:t>
            </w:r>
          </w:p>
          <w:p w14:paraId="2636931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B69435" w14:textId="77777777" w:rsidR="00B72535" w:rsidRPr="00B72535" w:rsidRDefault="00B72535" w:rsidP="00AD0BBC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Registre el tipo de seguro al que corresponde el plan y/o producto. Deben utilizarse únicamente los siguientes códigos:</w:t>
            </w:r>
          </w:p>
          <w:p w14:paraId="75607278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Vida Entera</w:t>
            </w:r>
          </w:p>
          <w:p w14:paraId="10144ECC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a edad “n”</w:t>
            </w:r>
          </w:p>
          <w:p w14:paraId="761F9C7B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“m” años</w:t>
            </w:r>
          </w:p>
          <w:p w14:paraId="35C3199D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Dotal a edad “n”</w:t>
            </w:r>
          </w:p>
          <w:p w14:paraId="18BA6A7D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Dotal “m” años</w:t>
            </w:r>
          </w:p>
          <w:p w14:paraId="4293F7B4" w14:textId="6AD2846B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a edad “n” con dotal a edad “m”</w:t>
            </w:r>
          </w:p>
          <w:p w14:paraId="41929A5E" w14:textId="652FC098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“m” años con dotal a “n” años</w:t>
            </w:r>
          </w:p>
          <w:p w14:paraId="3038EA28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“r” meses</w:t>
            </w:r>
          </w:p>
          <w:p w14:paraId="127BCA7D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Mixto (Combinación de varias clases de seguros en un mismo producto)</w:t>
            </w:r>
          </w:p>
          <w:p w14:paraId="3213DB9A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Otro  </w:t>
            </w:r>
          </w:p>
          <w:p w14:paraId="3EDC73A5" w14:textId="77777777" w:rsidR="00B72535" w:rsidRPr="00B72535" w:rsidRDefault="00B72535" w:rsidP="00AD0BBC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lastRenderedPageBreak/>
              <w:t>En caso de ser "10.Otro", informar en la columna 135-Observaciones, la clase de seguro correspondiente.</w:t>
            </w:r>
          </w:p>
          <w:p w14:paraId="2A4D4C79" w14:textId="77777777" w:rsidR="00B72535" w:rsidRPr="00B72535" w:rsidRDefault="00B72535" w:rsidP="00AD0BBC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3660A75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457AC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46AE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Tabla de Mortalidad prima</w:t>
            </w:r>
          </w:p>
          <w:p w14:paraId="5406F4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4C8D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 debe informar la tabla utilizada para el cálculo de la prima del amparo básico. Utilizar únicamente los códigos definidos:</w:t>
            </w:r>
          </w:p>
          <w:p w14:paraId="6328A8AE" w14:textId="77777777" w:rsidR="00B72535" w:rsidRPr="00B72535" w:rsidRDefault="00B72535" w:rsidP="00E648C1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55-69</w:t>
            </w:r>
          </w:p>
          <w:p w14:paraId="29DC023D" w14:textId="77777777" w:rsidR="00B72535" w:rsidRPr="00B72535" w:rsidRDefault="00B72535" w:rsidP="00E648C1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84-88</w:t>
            </w:r>
          </w:p>
          <w:p w14:paraId="784EAEA1" w14:textId="77777777" w:rsidR="00B72535" w:rsidRPr="00B72535" w:rsidRDefault="00B72535" w:rsidP="00E648C1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98-2003</w:t>
            </w:r>
          </w:p>
          <w:p w14:paraId="7D8E59D6" w14:textId="77777777" w:rsidR="00B72535" w:rsidRPr="00B72535" w:rsidRDefault="00B72535" w:rsidP="00E648C1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5919509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"4. Otra", informar la tabla de mortalidad usada, en la columna 135-Observaciones.</w:t>
            </w:r>
          </w:p>
          <w:p w14:paraId="3B368A3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783C0AD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005BC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CE548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Tabla de Mortalidad reserva 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8CF04C" w14:textId="5EA2526F" w:rsidR="00B72535" w:rsidRPr="00B72535" w:rsidRDefault="00B72535" w:rsidP="38192C6F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 debe informar la tabla utilizada para el cálculo de la reserva del amparo básico. Utilizar únicamente los códigos definidos:</w:t>
            </w:r>
          </w:p>
          <w:p w14:paraId="58EB4AC1" w14:textId="77777777" w:rsidR="00B72535" w:rsidRPr="00B72535" w:rsidRDefault="00B72535" w:rsidP="00E648C1">
            <w:pPr>
              <w:numPr>
                <w:ilvl w:val="0"/>
                <w:numId w:val="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55-69</w:t>
            </w:r>
          </w:p>
          <w:p w14:paraId="559FC253" w14:textId="77777777" w:rsidR="00B72535" w:rsidRPr="00B72535" w:rsidRDefault="00B72535" w:rsidP="00E648C1">
            <w:pPr>
              <w:numPr>
                <w:ilvl w:val="0"/>
                <w:numId w:val="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84-88</w:t>
            </w:r>
          </w:p>
          <w:p w14:paraId="6CEEDFCA" w14:textId="77777777" w:rsidR="00B72535" w:rsidRPr="00B72535" w:rsidRDefault="00B72535" w:rsidP="00E648C1">
            <w:pPr>
              <w:numPr>
                <w:ilvl w:val="0"/>
                <w:numId w:val="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98-2003</w:t>
            </w:r>
          </w:p>
          <w:p w14:paraId="230C28F8" w14:textId="77777777" w:rsidR="00B72535" w:rsidRPr="00B72535" w:rsidRDefault="00B72535" w:rsidP="00E648C1">
            <w:pPr>
              <w:numPr>
                <w:ilvl w:val="0"/>
                <w:numId w:val="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248C6AD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"4. Otra", informar la tabla de mortalidad usada en la columna 135-Observaciones.</w:t>
            </w:r>
          </w:p>
          <w:p w14:paraId="39EA9A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64B43925" w14:textId="77777777" w:rsidTr="00006BD6">
        <w:trPr>
          <w:trHeight w:val="486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7935A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BDCD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Identificación Única de la Póliza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5405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identificador único que utiliza la compañía para poder acceder a una póliza en su respectivo sistema de información.</w:t>
            </w:r>
          </w:p>
          <w:p w14:paraId="7122F2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4A9A3377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012DC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56C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Sucursal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4E3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En caso de que aplique, registrar el código de la sucursal en la cual se expidió la póliza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7D76CF5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54B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12BDB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Póliza Número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05F02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Se debe registrar el número asignado a la póliza.</w:t>
            </w:r>
          </w:p>
          <w:p w14:paraId="6EDBB3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3109F69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C59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BAB9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Moneda</w:t>
            </w:r>
          </w:p>
          <w:p w14:paraId="49F2323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7D65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Se debe informar la moneda a la cual está atada la póliza. Deben utilizarse únicamente los siguientes códigos: </w:t>
            </w:r>
          </w:p>
          <w:p w14:paraId="44BC68A0" w14:textId="77777777" w:rsidR="00B72535" w:rsidRPr="00B72535" w:rsidRDefault="00B72535" w:rsidP="00E648C1">
            <w:pPr>
              <w:numPr>
                <w:ilvl w:val="0"/>
                <w:numId w:val="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Pesos</w:t>
            </w:r>
          </w:p>
          <w:p w14:paraId="0B06A40F" w14:textId="76B91166" w:rsidR="00B72535" w:rsidRPr="00B72535" w:rsidRDefault="00B72535" w:rsidP="38192C6F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Dólar</w:t>
            </w:r>
            <w:r w:rsidR="7D79484A"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estadounidense</w:t>
            </w:r>
          </w:p>
          <w:p w14:paraId="18D09670" w14:textId="77777777" w:rsidR="00B72535" w:rsidRPr="00B72535" w:rsidRDefault="00B72535" w:rsidP="00E648C1">
            <w:pPr>
              <w:numPr>
                <w:ilvl w:val="0"/>
                <w:numId w:val="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Euro</w:t>
            </w:r>
          </w:p>
          <w:p w14:paraId="15280901" w14:textId="77777777" w:rsidR="00B72535" w:rsidRPr="00B72535" w:rsidRDefault="00B72535" w:rsidP="00E648C1">
            <w:pPr>
              <w:numPr>
                <w:ilvl w:val="0"/>
                <w:numId w:val="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3BEE15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En caso de ser "4. Otra", informar en la columna 135-Observaciones, la moneda utilizada. </w:t>
            </w:r>
          </w:p>
          <w:p w14:paraId="37B4E0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5DB6504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5040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9255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Equivalencia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DB34E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Registre la equivalencia en moneda legal de la columna 12-Moneda usando la tasa de cambio de fin del periodo correspondiente a la fecha de corte del reporte. </w:t>
            </w:r>
          </w:p>
          <w:p w14:paraId="498A67A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605A2B8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325D8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3AE48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Estado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5ECD4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 debe seleccionar el código que determina el estado de la póliza:</w:t>
            </w:r>
          </w:p>
          <w:p w14:paraId="72F56D96" w14:textId="77777777" w:rsidR="00B72535" w:rsidRPr="00B72535" w:rsidRDefault="00B72535" w:rsidP="00E648C1">
            <w:pPr>
              <w:numPr>
                <w:ilvl w:val="0"/>
                <w:numId w:val="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Vigente</w:t>
            </w:r>
          </w:p>
          <w:p w14:paraId="4C7A0336" w14:textId="77777777" w:rsidR="00B72535" w:rsidRPr="00B72535" w:rsidRDefault="00B72535" w:rsidP="00E648C1">
            <w:pPr>
              <w:numPr>
                <w:ilvl w:val="0"/>
                <w:numId w:val="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Prorrogada</w:t>
            </w:r>
          </w:p>
          <w:p w14:paraId="7FDA01DC" w14:textId="77777777" w:rsidR="00B72535" w:rsidRPr="00B72535" w:rsidRDefault="00B72535" w:rsidP="00E648C1">
            <w:pPr>
              <w:numPr>
                <w:ilvl w:val="0"/>
                <w:numId w:val="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Saldada</w:t>
            </w:r>
          </w:p>
          <w:p w14:paraId="69864D8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489E787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43FBC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F148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Fecha Expedición Inicial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63560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inicial de expedición de la póliza. </w:t>
            </w:r>
          </w:p>
          <w:p w14:paraId="2DE86C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(dd/mm/aaaa).</w:t>
            </w:r>
          </w:p>
        </w:tc>
      </w:tr>
      <w:tr w:rsidR="00B72535" w:rsidRPr="00B72535" w14:paraId="3CA3035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80A05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92D5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Fecha Inicio Vigencia Última Renovación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0947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de inicio de vigencia de la última renovación (vigente). </w:t>
            </w:r>
          </w:p>
          <w:p w14:paraId="5E13E77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5F14A86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C2FA6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D92F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3ECCF5F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05AAF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cobertura, de acuerdo con lo definido en la columna 6.</w:t>
            </w:r>
          </w:p>
          <w:p w14:paraId="6C7CF7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la fecha máxima de cobertura de la última renovación (vigente) emitida.</w:t>
            </w:r>
          </w:p>
          <w:p w14:paraId="113F7D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Para los planes vida entera, no deberá diligenciarse. </w:t>
            </w:r>
          </w:p>
          <w:p w14:paraId="4BB44DA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</w:tc>
      </w:tr>
      <w:tr w:rsidR="00B72535" w:rsidRPr="00B72535" w14:paraId="25BB630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8C9CD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95A1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Altura/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B10AF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Año altura de la póliza.</w:t>
            </w:r>
          </w:p>
          <w:p w14:paraId="59FEF9A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F38D91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D3506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C023C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Altura/ Mes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8A6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Mes del “Año altura de la póliza”.</w:t>
            </w:r>
          </w:p>
          <w:p w14:paraId="0D9B05C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856CE77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EE0E1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A073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138B716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Amparo Básico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8A92B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utilizado en el cálculo de la prima del amparo básico.</w:t>
            </w:r>
          </w:p>
          <w:p w14:paraId="4A2BAB4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A51BBC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3B4E8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033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Reserva Amparo Básico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FF319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utilizado en el cálculo de la reserva del amparo básico.</w:t>
            </w:r>
          </w:p>
          <w:p w14:paraId="151ED15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21699B5F" w14:textId="77777777" w:rsidTr="00006BD6">
        <w:trPr>
          <w:trHeight w:val="346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D1A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19369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Factor de Reducción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4EE5D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factor de reducción aplicado para el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amparo básico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expresado en miles. </w:t>
            </w:r>
          </w:p>
          <w:p w14:paraId="19D527E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04AB01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7A510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84026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Tiempo de Reducción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5D7A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tiempo de reducción aplicado para e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 amparo básico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expresado en meses.</w:t>
            </w:r>
          </w:p>
          <w:p w14:paraId="52277F4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B3A928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15DE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B7B8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Prima</w:t>
            </w:r>
          </w:p>
          <w:p w14:paraId="5A0F788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FEEF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código del tipo de prima que definió para el pago de primas del amparo básico. </w:t>
            </w:r>
          </w:p>
          <w:p w14:paraId="12CF79B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Deben utilizarse únicamente los siguientes códigos:</w:t>
            </w:r>
          </w:p>
          <w:p w14:paraId="3C7CF7E2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Fraccionada</w:t>
            </w:r>
          </w:p>
          <w:p w14:paraId="213E7EDB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Fraccionaria</w:t>
            </w:r>
          </w:p>
          <w:p w14:paraId="759564A8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Financiada</w:t>
            </w:r>
          </w:p>
          <w:p w14:paraId="7F437D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69982BD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14E03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9C81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Pago de Prima</w:t>
            </w:r>
          </w:p>
          <w:p w14:paraId="4BAED46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670E5" w14:textId="1F5AAE22" w:rsidR="00B72535" w:rsidRPr="00B72535" w:rsidRDefault="00B72535" w:rsidP="38192C6F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Debe seleccionar el código de la modalidad que se definió para la periodicidad del pago de primas:</w:t>
            </w:r>
          </w:p>
          <w:p w14:paraId="30F5CAFF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60796F41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lastRenderedPageBreak/>
              <w:t>Semestral</w:t>
            </w:r>
          </w:p>
          <w:p w14:paraId="2DADE98E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03E5B75E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1EB84F44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Única</w:t>
            </w:r>
          </w:p>
          <w:p w14:paraId="1FC5AD6F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7D9B4AF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135-Observaciones cuál es la periodicidad.</w:t>
            </w:r>
          </w:p>
          <w:p w14:paraId="49980F8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2930936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D7D9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26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3259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Pago de Prima Hasta</w:t>
            </w:r>
          </w:p>
          <w:p w14:paraId="5585BA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E131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pago de primas.</w:t>
            </w:r>
          </w:p>
          <w:p w14:paraId="166EC8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la fecha máxima de pago de prima de la última renovación (vigente) emitida.</w:t>
            </w:r>
          </w:p>
          <w:p w14:paraId="33002FA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obligatorio.</w:t>
            </w:r>
          </w:p>
        </w:tc>
      </w:tr>
      <w:tr w:rsidR="00B72535" w:rsidRPr="00B72535" w14:paraId="6FCD80F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9299D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4063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Tipo de identificación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0F98F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tipo de identificación del asegurado principal, deben utilizarse únicamente los siguientes códigos: </w:t>
            </w:r>
          </w:p>
          <w:p w14:paraId="1C6D0B69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Cédula de ciudadanía</w:t>
            </w:r>
          </w:p>
          <w:p w14:paraId="1E5B8B65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Cédula de extranjería</w:t>
            </w:r>
          </w:p>
          <w:p w14:paraId="38FF69C6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NIT</w:t>
            </w:r>
          </w:p>
          <w:p w14:paraId="3989A0BB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Tarjeta de identidad</w:t>
            </w:r>
          </w:p>
          <w:p w14:paraId="6FE7EA91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Pasaporte</w:t>
            </w:r>
          </w:p>
          <w:p w14:paraId="2F1EA534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Tarjeta del seguro social extranjero</w:t>
            </w:r>
          </w:p>
          <w:p w14:paraId="45B47E5A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Fideicomiso</w:t>
            </w:r>
          </w:p>
          <w:p w14:paraId="386020F5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NUIP o registro civil de nacimiento</w:t>
            </w:r>
          </w:p>
          <w:p w14:paraId="5ADD1DC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2809F65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DA4E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F85C6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Número de Identificación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FD473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número de identificación del asegurado principal.</w:t>
            </w:r>
          </w:p>
          <w:p w14:paraId="0FA0D4A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obligatorio.</w:t>
            </w:r>
          </w:p>
        </w:tc>
      </w:tr>
      <w:tr w:rsidR="00B72535" w:rsidRPr="00B72535" w14:paraId="08945F8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3B278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683AA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Sexo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9FCBC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código para identificar el sexo del asegurado principal, deben utilizarse únicamente los siguientes códigos: </w:t>
            </w:r>
          </w:p>
          <w:p w14:paraId="1F58D008" w14:textId="77777777" w:rsidR="00B72535" w:rsidRPr="00FD462E" w:rsidRDefault="00B72535" w:rsidP="38192C6F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FD462E">
              <w:rPr>
                <w:rFonts w:ascii="Arial" w:hAnsi="Arial" w:cs="Arial"/>
                <w:spacing w:val="-3"/>
                <w:sz w:val="16"/>
                <w:szCs w:val="16"/>
              </w:rPr>
              <w:t>Masculino</w:t>
            </w:r>
          </w:p>
          <w:p w14:paraId="2D3194BB" w14:textId="77777777" w:rsidR="00B72535" w:rsidRPr="00FD462E" w:rsidRDefault="00B72535" w:rsidP="38192C6F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FD462E">
              <w:rPr>
                <w:rFonts w:ascii="Arial" w:hAnsi="Arial" w:cs="Arial"/>
                <w:spacing w:val="-3"/>
                <w:sz w:val="16"/>
                <w:szCs w:val="16"/>
              </w:rPr>
              <w:t xml:space="preserve"> Femenino</w:t>
            </w:r>
          </w:p>
          <w:p w14:paraId="17FC24BE" w14:textId="434C4778" w:rsidR="00405F08" w:rsidRPr="00FD462E" w:rsidRDefault="00952C0E" w:rsidP="38192C6F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FD462E">
              <w:rPr>
                <w:rFonts w:ascii="Arial" w:hAnsi="Arial" w:cs="Arial"/>
                <w:spacing w:val="-3"/>
                <w:sz w:val="16"/>
                <w:szCs w:val="16"/>
              </w:rPr>
              <w:t>No Binario</w:t>
            </w:r>
          </w:p>
          <w:p w14:paraId="62238AE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7553B34C" w14:textId="77777777" w:rsidTr="00006BD6">
        <w:trPr>
          <w:trHeight w:val="36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21FDA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0C1B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Fecha de nacimiento del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A5E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fecha de nacimiento del asegurado principal. </w:t>
            </w:r>
          </w:p>
          <w:p w14:paraId="1695366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(dd/mm/aaaa).</w:t>
            </w:r>
          </w:p>
        </w:tc>
      </w:tr>
      <w:tr w:rsidR="00B72535" w:rsidRPr="00B72535" w14:paraId="6DE05BA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12742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FFCF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Edad Ingreso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B7AE8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la edad de ingreso del asegurado principal que se utilizó para la suscripción de la póliza.</w:t>
            </w:r>
          </w:p>
          <w:p w14:paraId="62AEFB0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26FA07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2842D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A49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Crecimiento del Valor Asegurado del Amparo Básico (Muerte)</w:t>
            </w:r>
          </w:p>
          <w:p w14:paraId="1C136F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B20FD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del amparo básico. </w:t>
            </w:r>
          </w:p>
          <w:p w14:paraId="3A1723D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Únicamente deben utilizarse los siguientes códigos:</w:t>
            </w:r>
          </w:p>
          <w:p w14:paraId="24C7D74A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219AEAFB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</w:p>
          <w:p w14:paraId="4F356265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4E0C93E8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</w:p>
          <w:p w14:paraId="5393159B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4CB0AB7B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30AF7529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562E79D0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50040B2F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Sin crecimiento.</w:t>
            </w:r>
          </w:p>
          <w:p w14:paraId="462DF61F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Otro</w:t>
            </w:r>
          </w:p>
          <w:p w14:paraId="6C47DA4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“10. Otro”, informar en la columna 135– Observaciones, a qué tipo de crecimiento corresponde.</w:t>
            </w:r>
          </w:p>
          <w:p w14:paraId="1B8CC5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48ED3C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6AF56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54E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del Valor Asegurado del Amparo Básico (Muerte)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C0E6A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tasa de crecimiento en porcentaje (positiva o negativa) del valor asegurado del amparo básico.</w:t>
            </w:r>
          </w:p>
          <w:p w14:paraId="775CB23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Reportar 0 (cero), en caso de haber registrado “9. Sin crecimiento” en la columna 32.</w:t>
            </w:r>
          </w:p>
          <w:p w14:paraId="3A2DA7E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3CFCED6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5F867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618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Crecimiento del Valor Asegurado del Amparo Básico (Muerte)</w:t>
            </w:r>
          </w:p>
          <w:p w14:paraId="69D443B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37E60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frecuencia de crecimiento del valor asegurado del amparo básico definida para la póliza.</w:t>
            </w:r>
          </w:p>
          <w:p w14:paraId="6E808D1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54B23A98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547EC7BD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1EC1746E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7E9C6079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502DEADB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Diario</w:t>
            </w:r>
          </w:p>
          <w:p w14:paraId="0C97B8CA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3398E0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0AD8DF5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257E14C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2CC9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A1E3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Hasta (Básico – Muerte)</w:t>
            </w:r>
          </w:p>
          <w:p w14:paraId="15D5EE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28D1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crecimiento del valor asegurado del amparo básico.</w:t>
            </w:r>
          </w:p>
          <w:p w14:paraId="6D5B52D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la fecha máxima de crecimiento del valor asegurado de la última renovación (vigente) emitida.</w:t>
            </w:r>
          </w:p>
          <w:p w14:paraId="6385F7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dd/mm/aaaa)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</w:tc>
      </w:tr>
      <w:tr w:rsidR="00B72535" w:rsidRPr="00B72535" w14:paraId="21798BE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EF1D0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3AA6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0BFBA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del amparo básico.</w:t>
            </w:r>
          </w:p>
          <w:p w14:paraId="37C1D0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7C3B6B0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851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517FD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A1CCB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del amparo básico.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66378D7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51677E9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866A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316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9136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del amparo básico.</w:t>
            </w:r>
          </w:p>
          <w:p w14:paraId="19D6682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07815D8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70EE9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39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7E722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EECED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básico, aplicado para el primer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4E82B5B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40ACB9E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EE0B8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3C8A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784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básico,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29FBEC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581C296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65814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1C716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367D1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básico,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356AAA8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6BFFFEB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DF92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C8D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Asegurado Inicial (Básico- Muerte)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CAB89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Monto de valor asegurado inicial para el amparo básico.</w:t>
            </w:r>
          </w:p>
          <w:p w14:paraId="371917F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el valor asegurado de la emisión inicial de la póliza.</w:t>
            </w:r>
          </w:p>
          <w:p w14:paraId="58B9D3D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2174F9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DCCEF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FC8AA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Alcanzado </w:t>
            </w:r>
          </w:p>
          <w:p w14:paraId="466040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(Básico - Muerte)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907C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Monto de valor asegurado alcanzado para el amparo básico.</w:t>
            </w:r>
          </w:p>
          <w:p w14:paraId="42F9BE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25112E5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5477F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C30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Prima de Riesgo </w:t>
            </w:r>
          </w:p>
          <w:p w14:paraId="1F3EDDC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(Básico-Muerte)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CEECA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de la prima de riesgo del amparo básico.</w:t>
            </w:r>
          </w:p>
          <w:p w14:paraId="225A19A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reportarse la prima de riesgo de la última renovación (vigente) emitida.</w:t>
            </w:r>
          </w:p>
          <w:p w14:paraId="759660E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7055A15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C0C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F534E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</w:t>
            </w:r>
          </w:p>
          <w:p w14:paraId="14FC310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Del amparo Básico-Muerte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0C32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del amparo básico a la fecha de corte. </w:t>
            </w:r>
          </w:p>
          <w:p w14:paraId="147BE6E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2023B5D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BE27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B06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Crecimiento 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D2D86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del amparo por sobrevivencia. </w:t>
            </w:r>
          </w:p>
          <w:p w14:paraId="66C5916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Únicamente deben utilizarse los siguientes códigos:</w:t>
            </w:r>
          </w:p>
          <w:p w14:paraId="44682B62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6B5517F4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</w:p>
          <w:p w14:paraId="3A84E52D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1758BACE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</w:p>
          <w:p w14:paraId="420320F1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0D13888F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416A829B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2E21580A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503B4868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Sin crecimiento.</w:t>
            </w:r>
          </w:p>
          <w:p w14:paraId="0D559048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Otro</w:t>
            </w:r>
          </w:p>
          <w:p w14:paraId="268CCD1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“10. Otro”, informar en la columna 135– Observaciones, el tipo correspondiente.</w:t>
            </w:r>
          </w:p>
          <w:p w14:paraId="02A572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5DC2C50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039E5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E916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(Sobrevivencia)</w:t>
            </w:r>
          </w:p>
          <w:p w14:paraId="637BEFE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B0786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tasa de crecimiento en porcentaje (positiva o negativa) del valor asegurado del amparo por sobrevivencia.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21087D7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20A5E5D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C91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F68A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Crecimiento (Sobrevivencia)</w:t>
            </w:r>
          </w:p>
          <w:p w14:paraId="389ED7F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CEE3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frecuencia de crecimiento del valor asegurado del amparo por sobrevivencia definida para la póliza. </w:t>
            </w:r>
          </w:p>
          <w:p w14:paraId="5BE8A9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07C4667E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149CB768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5B34DD22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16143EB7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21B6B265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Diaria</w:t>
            </w:r>
          </w:p>
          <w:p w14:paraId="78E6A434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4336651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18D0E31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72E84F4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6F512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A37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Hasta (Sobrevivencia)</w:t>
            </w:r>
          </w:p>
          <w:p w14:paraId="656D5E1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020D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crecimiento del valor asegurado del amparo por sobrevivencia.</w:t>
            </w:r>
          </w:p>
          <w:p w14:paraId="78B92C6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vacío.</w:t>
            </w:r>
          </w:p>
        </w:tc>
      </w:tr>
      <w:tr w:rsidR="00B72535" w:rsidRPr="00B72535" w14:paraId="1BAF07F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5CF3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5BB0B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34977C1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7FE1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utilizada en el cálculo de la prima del amparo por sobrevivencia.</w:t>
            </w:r>
          </w:p>
          <w:p w14:paraId="6EE9D57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7F3AB2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D1E24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E1A8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Reserva 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112FF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utilizada en el cálculo de la reserva del amparo por sobrevivencia.</w:t>
            </w:r>
          </w:p>
          <w:p w14:paraId="1C691FB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694380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96C3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B9D95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Fecha Inicio Vigencia 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3CA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de vigencia inicial del amparo por sobrevivencia. </w:t>
            </w:r>
          </w:p>
          <w:p w14:paraId="5C0C7FE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0894F21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3666B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E81B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58926AF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041F909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B473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cobertura del amparo por sobrevivencia.</w:t>
            </w:r>
          </w:p>
          <w:p w14:paraId="47E8496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la fecha máxima de cobertura del amparo, por sobrevivencia, de la última renovación (vigente) emitida.</w:t>
            </w:r>
          </w:p>
          <w:p w14:paraId="355492E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519A0C4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79F4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6B24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Edad Dote</w:t>
            </w:r>
          </w:p>
          <w:p w14:paraId="6132F4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  <w:p w14:paraId="7AD462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C852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Corresponde a la edad en la cual se definió entregar el valor asegurado en caso de sobrevivencia. </w:t>
            </w:r>
          </w:p>
          <w:p w14:paraId="600C7BC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En caso de ser una póliza temporal renovable, debe diligenciarse la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edad en la cual se definió entregar el valor asegurado, en caso de sobrevivencia,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 la última renovación (vigente) emitida.</w:t>
            </w:r>
          </w:p>
          <w:p w14:paraId="59F61BE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1BD2857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D57D3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2ACF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  <w:p w14:paraId="0D2303E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8C1C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del amparo por sobrevivencia.</w:t>
            </w:r>
          </w:p>
          <w:p w14:paraId="4F0DDBF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86B4592" w14:textId="77777777" w:rsidTr="00006BD6">
        <w:trPr>
          <w:trHeight w:val="7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C16A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24278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  <w:p w14:paraId="110C869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93F29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del amparo por sobrevivencia.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4ECEA3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76BCC28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58E4A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57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49BD9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  <w:p w14:paraId="66FBA76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5291F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del amparo por sobrevivencia</w:t>
            </w:r>
          </w:p>
          <w:p w14:paraId="7DB7296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D63E0E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800BD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3EE2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  <w:p w14:paraId="3FE367D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1212921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7C76E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por sobrevivencia, aplicado para el primer año, que se tomó como base para calcularla.</w:t>
            </w:r>
          </w:p>
          <w:p w14:paraId="5AE9FB8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85F4BC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B8F7B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3AE2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  <w:p w14:paraId="423CC80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30D1FD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B912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por sobrevivencia,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07FB8D1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02C7D8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AB4C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6EAC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  <w:p w14:paraId="650980A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38994E8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64B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por sobrevivencia,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2B7C07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7043819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5E2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D75B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Inicial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2C99401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BEFE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Corresponde al monto de valor asegurado inicial para el amparo por sobrevivencia.</w:t>
            </w:r>
          </w:p>
          <w:p w14:paraId="2C6EF9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el valor asegurado del amparo por sobrevivencia de la emisión inicial de la póliza.</w:t>
            </w:r>
          </w:p>
          <w:p w14:paraId="386AB23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21EF1C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FF5C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5488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Alcanzado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8C76C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Monto de valor asegurado alcanzado para el amparo por sobrevivencia. </w:t>
            </w:r>
          </w:p>
          <w:p w14:paraId="1BB677C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7345E2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2F28C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B417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Prima de Riesgo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704A50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0ED1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de la prima de riesgo del amparo por sobrevivencia.</w:t>
            </w:r>
          </w:p>
          <w:p w14:paraId="49900FA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reportarse la prima de riesgo del amparo por sobrevivencia de la última renovación (vigente) emitida.</w:t>
            </w:r>
          </w:p>
          <w:p w14:paraId="36B5601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1789EA0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0D959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300F3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Reserva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41FD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de la reserva del amparo por sobrevivencia a la fecha de corte.</w:t>
            </w:r>
          </w:p>
          <w:p w14:paraId="7405A4A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0B643F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E45FF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427AD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Código Cobertura</w:t>
            </w:r>
          </w:p>
          <w:p w14:paraId="3570855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7593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la cobertura correspondiente, de acuerdo con los siguientes códigos:</w:t>
            </w:r>
          </w:p>
          <w:p w14:paraId="6CE6057E" w14:textId="77777777" w:rsidR="00B72535" w:rsidRPr="00B72535" w:rsidRDefault="00B72535" w:rsidP="00E648C1">
            <w:pPr>
              <w:numPr>
                <w:ilvl w:val="0"/>
                <w:numId w:val="1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Seguro Prorrogado</w:t>
            </w:r>
          </w:p>
          <w:p w14:paraId="4F6D984D" w14:textId="77777777" w:rsidR="00B72535" w:rsidRPr="00B72535" w:rsidRDefault="00B72535" w:rsidP="00E648C1">
            <w:pPr>
              <w:numPr>
                <w:ilvl w:val="0"/>
                <w:numId w:val="1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Seguro Saldado</w:t>
            </w:r>
          </w:p>
          <w:p w14:paraId="3A78A0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0F62CB1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9EC3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6D3A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Crecimiento 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20B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. </w:t>
            </w:r>
          </w:p>
          <w:p w14:paraId="6261AE9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Únicamente deben utilizarse los siguientes códigos: </w:t>
            </w:r>
          </w:p>
          <w:p w14:paraId="58734998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59DB2049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</w:p>
          <w:p w14:paraId="46728914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3301A812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</w:p>
          <w:p w14:paraId="61999247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5B8DA288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63A11518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35B323D1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3471EA8F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Sin crecimiento.</w:t>
            </w:r>
          </w:p>
          <w:p w14:paraId="11403D6E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Otro</w:t>
            </w:r>
          </w:p>
          <w:p w14:paraId="6881516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“10. Otro”, informar en la columna 135– Observaciones, el tipo de crecimiento correspondiente.</w:t>
            </w:r>
          </w:p>
          <w:p w14:paraId="441C5E8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26D5820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1602B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37D7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(Prorrogado - Saldado)</w:t>
            </w:r>
          </w:p>
          <w:p w14:paraId="10A0837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E11C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tasa de crecimiento en porcentaje (positiva o negativa) del valor asegurado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. </w:t>
            </w:r>
          </w:p>
          <w:p w14:paraId="6F157FD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62FCEF8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E9AE7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7E5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Crecimiento</w:t>
            </w:r>
          </w:p>
          <w:p w14:paraId="17999A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  <w:p w14:paraId="7AB6394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16BD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frecuencia de crecimiento del valor asegurado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0652A60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2BB7C6EA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4456C238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4F65B58F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0BF31947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081D629B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Diaria</w:t>
            </w:r>
          </w:p>
          <w:p w14:paraId="6A5C956B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7CDD24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4AC0D6C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781990C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7D05D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540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Hasta (Prorrogado - Saldado)</w:t>
            </w:r>
          </w:p>
          <w:p w14:paraId="78A9872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41F4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crecimiento del valor asegurado 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0B207A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79C09D9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4B7C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A324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64873B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89DE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prima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6C9DB8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767F01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6A0D4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D61C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Reserva 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BB25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reserva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saldado.</w:t>
            </w:r>
          </w:p>
          <w:p w14:paraId="2725277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F352C7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2E73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C232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Fecha Inicio Vigencia 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DA60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Se debe registrar la fecha de vigencia inicial 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51561A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5BD9F3D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F6DD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A3A5D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031E217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F5BA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cobertura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2F11E0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59BFF9C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6CF3B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CFC26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Edad Inicial</w:t>
            </w:r>
          </w:p>
          <w:p w14:paraId="5E619E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1D4B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edad del asegurado principal utilizada para la emisión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18DC629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B9145C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D16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75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7B26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  <w:p w14:paraId="28136E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3A10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del seguro prorrogado o seguro saldado.</w:t>
            </w:r>
          </w:p>
          <w:p w14:paraId="1695CA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15CBC5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2FBF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3145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  <w:p w14:paraId="338FD8E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8199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del seguro prorrogado o seguro saldado.</w:t>
            </w:r>
          </w:p>
          <w:p w14:paraId="76EF31F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71ED58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1B6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24B9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  <w:p w14:paraId="4E3AE0A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C9701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del seguro prorrogado o seguro saldado.</w:t>
            </w:r>
          </w:p>
          <w:p w14:paraId="21DDDAC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77AA07C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1FEE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C7E2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  <w:p w14:paraId="5A101AF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6970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seguro prorrogado o seguro saldado, aplicado para el primer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473C84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1942EE9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FA360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7ED2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  <w:p w14:paraId="2751007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8C1AF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seguro prorrogado o seguro saldado,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3EF35CF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06C8B7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6DAF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9EDB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  <w:p w14:paraId="77B299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C89F6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seguro prorrogado o seguro saldado,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4098C93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558E03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3016F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ED284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Inicial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E97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Corresponde al monto de valor asegurado inicial para 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296AE8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13CCDD5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9F1CE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2408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Alcanzado </w:t>
            </w:r>
          </w:p>
          <w:p w14:paraId="2D55E7E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Prorrogado –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DD16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Monto de valor asegurado alcanzado para 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4E46F90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57F20A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52F00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CEE53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Prima Única</w:t>
            </w:r>
          </w:p>
          <w:p w14:paraId="213CD41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Prorrogado -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A2218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prima única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27EDB6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5C007AA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4331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F9727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 (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Prorrogado -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AA23E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a la fecha de corte. </w:t>
            </w:r>
          </w:p>
          <w:p w14:paraId="4C2FACA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0982D0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6E6B0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BD5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Código Cobertura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06108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3 en caso de otorgar cob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ertura por muerte a un segundo asegurado.</w:t>
            </w:r>
          </w:p>
          <w:p w14:paraId="5CB4010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4C1B56D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053EC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478B6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Tipo de identificación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BCB8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tipo de identificación del segundo asegurado, deben utilizarse únicamente los siguientes códigos: </w:t>
            </w:r>
          </w:p>
          <w:p w14:paraId="777CD7F4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Cédula de ciudadanía</w:t>
            </w:r>
          </w:p>
          <w:p w14:paraId="0B75B5E3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Cédula de extranjería</w:t>
            </w:r>
          </w:p>
          <w:p w14:paraId="3DCF7DE3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NIT</w:t>
            </w:r>
          </w:p>
          <w:p w14:paraId="5C1D3EB0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Tarjeta de identidad</w:t>
            </w:r>
          </w:p>
          <w:p w14:paraId="68FABBE1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Pasaporte</w:t>
            </w:r>
          </w:p>
          <w:p w14:paraId="76068DB0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Tarjeta del seguro social extranjero</w:t>
            </w:r>
          </w:p>
          <w:p w14:paraId="747688CD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Fideicomiso</w:t>
            </w:r>
          </w:p>
          <w:p w14:paraId="026B2806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NUIP o registro civil de nacimiento</w:t>
            </w:r>
          </w:p>
          <w:p w14:paraId="63EB11E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17632A9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03B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60D19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Número de Identificación </w:t>
            </w:r>
          </w:p>
          <w:p w14:paraId="6555B1C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2C9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número de identificación del segundo asegurado.</w:t>
            </w:r>
          </w:p>
          <w:p w14:paraId="5146777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F27A3F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669C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A0274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Sexo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0F21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código para identificar el sexo del segundo asegurado, deben utilizarse únicamente los siguientes códigos </w:t>
            </w:r>
          </w:p>
          <w:p w14:paraId="5B80A9F5" w14:textId="77777777" w:rsidR="00B72535" w:rsidRPr="00D82F8E" w:rsidRDefault="00B72535" w:rsidP="00D82F8E">
            <w:pPr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D82F8E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Masculino.</w:t>
            </w:r>
          </w:p>
          <w:p w14:paraId="7204F16B" w14:textId="77777777" w:rsidR="00B72535" w:rsidRPr="00D82F8E" w:rsidRDefault="00B72535" w:rsidP="00D82F8E">
            <w:pPr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D82F8E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Femenino.</w:t>
            </w:r>
          </w:p>
          <w:p w14:paraId="4948B1A6" w14:textId="77777777" w:rsidR="00D82F8E" w:rsidRPr="00FD462E" w:rsidRDefault="00D82F8E" w:rsidP="00D82F8E">
            <w:pPr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FD462E">
              <w:rPr>
                <w:rFonts w:ascii="Arial" w:hAnsi="Arial" w:cs="Arial"/>
                <w:spacing w:val="-3"/>
                <w:sz w:val="16"/>
                <w:szCs w:val="16"/>
              </w:rPr>
              <w:t>No Binario</w:t>
            </w:r>
          </w:p>
          <w:p w14:paraId="42AE98C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2A45D27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CB2CB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7FB32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Fecha de Nacimiento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0912C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fecha de nacimiento del segundo asegurado. </w:t>
            </w:r>
          </w:p>
          <w:p w14:paraId="5821F87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2850352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7BB8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303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Tipo de Crecimiento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5CDC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</w:p>
          <w:p w14:paraId="4123F27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Únicamente deben utilizarse los siguientes códigos: </w:t>
            </w:r>
          </w:p>
          <w:p w14:paraId="1B1A3273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570E307B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</w:p>
          <w:p w14:paraId="5666BC31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3E4E9804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</w:p>
          <w:p w14:paraId="682AA0BA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4664E027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26F8172E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169DFF7A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465EB4E6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Sin crecimiento.</w:t>
            </w:r>
          </w:p>
          <w:p w14:paraId="3A4EC3A1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Otro</w:t>
            </w:r>
          </w:p>
          <w:p w14:paraId="7AB3DCC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“10. Otro”, informar en la columna 135– Observaciones, el tipo de crecimiento correspondiente.</w:t>
            </w:r>
          </w:p>
          <w:p w14:paraId="612A216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4E8E617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4C12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221A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Crecimiento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  <w:p w14:paraId="6710BCA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2687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tasa de crecimiento en porcentaje (positiva o negativa)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</w:p>
          <w:p w14:paraId="2B0DE17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1142779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E4C5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3FA0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Periodicidad de Crecimiento </w:t>
            </w:r>
          </w:p>
          <w:p w14:paraId="7F9BB68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B57C8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frecuencia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</w:p>
          <w:p w14:paraId="347654A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3A997051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2B76A65F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01D96747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0C5BBD54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367AEB47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lastRenderedPageBreak/>
              <w:t>Diaria</w:t>
            </w:r>
          </w:p>
          <w:p w14:paraId="24A0D043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48625D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00B740E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3203E82A" w14:textId="77777777" w:rsidTr="00006BD6">
        <w:trPr>
          <w:trHeight w:val="58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2141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93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901C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Crecimiento Hasta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C6A5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18CE00D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482C627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E70D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BE34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2DFB590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938F3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prima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1DEA7F8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7DC2766" w14:textId="77777777" w:rsidTr="00006BD6">
        <w:trPr>
          <w:trHeight w:val="641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CA876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99D9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Interés Técnico Reserva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05B0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reserva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3A1161A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505F57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0504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7517B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Fecha Inicio Vigencia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1C032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de vigencia inicial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</w:p>
          <w:p w14:paraId="5FB2AF8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1A69354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69B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5B88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44D5D9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EB2F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cobertura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para el segundo asegurado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5DF4FB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28BE594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CEB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418BB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Edad Inicial</w:t>
            </w:r>
          </w:p>
          <w:p w14:paraId="449AB8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1C82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edad del segundo asegurado que se utilizó para la emisión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éste.</w:t>
            </w:r>
          </w:p>
          <w:p w14:paraId="055854E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BE0FEF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7371C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DFA9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  <w:p w14:paraId="3B7FB37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13D2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 la cobertura del segundo asegurado.</w:t>
            </w:r>
          </w:p>
          <w:p w14:paraId="6C82AAD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1D472DA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A1B26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6ED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  <w:p w14:paraId="73018D7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9D552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 la cobertura del segundo asegurado.</w:t>
            </w:r>
          </w:p>
          <w:p w14:paraId="37D90F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29348E4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B065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223C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  <w:p w14:paraId="1C8564D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975C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 la cobertura del segundo asegurado.</w:t>
            </w:r>
          </w:p>
          <w:p w14:paraId="02A9051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740741C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42F7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DDACA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  <w:p w14:paraId="7D34E33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CEA4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del segundo asegurado, aplicado para el primer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31B47C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6147A1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7462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E7AA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  <w:p w14:paraId="0E745E3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4E35C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del segundo asegurado,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5071BAB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A4085F2" w14:textId="77777777" w:rsidTr="00006BD6">
        <w:trPr>
          <w:trHeight w:val="58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9B76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094C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  <w:p w14:paraId="1C2966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3F917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del segundo asegurado,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50BBA89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B3EF414" w14:textId="77777777" w:rsidTr="00006BD6">
        <w:trPr>
          <w:trHeight w:val="5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5F78D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CC2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Asegurado Inicial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A7D6A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Corresponde al monto de valor asegurado inicial para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del segundo asegurado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40E278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36DD53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26820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57FD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Asegurado Alcanzado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602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Monto de valor asegurado alcanzado para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del segundo asegurado.</w:t>
            </w:r>
          </w:p>
          <w:p w14:paraId="1098728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711B02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9A9A9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288DD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Prima de Riesgo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D6FAF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prima de riesgo para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del segundo asegurado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. </w:t>
            </w:r>
          </w:p>
          <w:p w14:paraId="016627C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5E7CE78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E8E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CD7F6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 Matemática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9D16B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de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del segundo asegurado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a la fecha de corte.</w:t>
            </w:r>
          </w:p>
          <w:p w14:paraId="747C45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026085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C216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2A5F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Código Cobertura</w:t>
            </w:r>
          </w:p>
          <w:p w14:paraId="568D98F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331A4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la cobertura adicional que tiene mayor participación dentro de la reserva matemática total de la póliza a la fecha de corte.</w:t>
            </w:r>
          </w:p>
          <w:p w14:paraId="7082B1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Deben utilizarse únicamente los siguientes códigos:</w:t>
            </w:r>
          </w:p>
          <w:p w14:paraId="60EB501F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Muerte Accidental</w:t>
            </w:r>
          </w:p>
          <w:p w14:paraId="3E6DA8E0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Incapacidad Total y Permanente – Invalidez</w:t>
            </w:r>
          </w:p>
          <w:p w14:paraId="0FF47DA2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Auxilio Funerario</w:t>
            </w:r>
          </w:p>
          <w:p w14:paraId="318464AD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Médicos</w:t>
            </w:r>
          </w:p>
          <w:p w14:paraId="3F171CDC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Enfermedades Graves</w:t>
            </w:r>
          </w:p>
          <w:p w14:paraId="74BAFFDB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Renta Diaria por hospitalización.</w:t>
            </w:r>
          </w:p>
          <w:p w14:paraId="44F66FE4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Exoneración de Pago de Primas</w:t>
            </w:r>
          </w:p>
          <w:p w14:paraId="3D2F5711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Otro</w:t>
            </w:r>
          </w:p>
          <w:p w14:paraId="5C2C0DD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"11. Otro", informar en la columna 135– Observaciones, la cobertura correspondiente.</w:t>
            </w:r>
          </w:p>
          <w:p w14:paraId="211B520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1B81D48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9F35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99B1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Crecimiento 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DE86B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. Únicamente deben utilizarse los siguientes códigos: </w:t>
            </w:r>
          </w:p>
          <w:p w14:paraId="5AE2BC0C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47550096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</w:p>
          <w:p w14:paraId="2304475F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7632C8EC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</w:p>
          <w:p w14:paraId="1552F588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2AA2162F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2739D042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6FF73CE1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7AE779D2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Sin crecimiento.</w:t>
            </w:r>
          </w:p>
          <w:p w14:paraId="1D3977AF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Otro. </w:t>
            </w:r>
          </w:p>
          <w:p w14:paraId="40B13A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lastRenderedPageBreak/>
              <w:t xml:space="preserve">En caso de ser “10. Otro”, informar en la columna 135– Observaciones, el tipo de crecimiento correspondiente. </w:t>
            </w:r>
          </w:p>
          <w:p w14:paraId="6A2EABC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52C871D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C31EF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111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873D4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Tabla de mortalidad/morbilidad 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47717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 debe informar la tabla de mortalidad/morbilidad utilizada para el cálculo de las primas y reservas de la cobertura adicional incluyendo el número de radicación de la nota técnica del producto.</w:t>
            </w:r>
          </w:p>
          <w:p w14:paraId="40D8A8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(Alfanumérico).</w:t>
            </w:r>
          </w:p>
        </w:tc>
      </w:tr>
      <w:tr w:rsidR="00B72535" w:rsidRPr="00B72535" w14:paraId="2B1BF2E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C3F5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B833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(Cobertura Adicional)</w:t>
            </w:r>
          </w:p>
          <w:p w14:paraId="44D65B7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7F561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tasa de crecimiento en porcentaje (positiva o negativa)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2615BDB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507E224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2E84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4D90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Crecimiento (Cobertura Adicional)</w:t>
            </w:r>
          </w:p>
          <w:p w14:paraId="379601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D510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frecuencia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58E1476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557E0EAB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60058971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4F768D4A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1217368A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1F93F9C4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Diaria</w:t>
            </w:r>
          </w:p>
          <w:p w14:paraId="0AE19F6F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0CAE26E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1016A9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62D3523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F5C5B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F32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Hasta (Cobertura Adicional)</w:t>
            </w:r>
          </w:p>
          <w:p w14:paraId="082E99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8214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crecimiento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78E276C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En caso de ser una póliza temporal renovable, debe diligenciarse la fecha máxima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adicional,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correspondiente a la última renovación (vigente) emitida.</w:t>
            </w:r>
          </w:p>
          <w:p w14:paraId="22F3175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2BD0EA28" w14:textId="77777777" w:rsidTr="00006BD6">
        <w:trPr>
          <w:trHeight w:val="486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064A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75F18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03BF39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08412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prima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09B97BD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D85CB5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3CE7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0434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Reserva 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685FD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utilizada en el cálculo de la reserva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6831E75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892DDC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D628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E0D35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Fecha Inicio Vigencia 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19B02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de vigencia inicial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02880E2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4FE5B44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31AA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3321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148ED2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4470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cobertura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78C59B5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(dd/mm/aaaa).</w:t>
            </w:r>
          </w:p>
        </w:tc>
      </w:tr>
      <w:tr w:rsidR="00B72535" w:rsidRPr="00B72535" w14:paraId="72E4610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4290F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026E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Edad Inicial </w:t>
            </w:r>
          </w:p>
          <w:p w14:paraId="34A1373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D04E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edad del asegurado principal que se utilizó para la emisión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7D564D6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FFAFD5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C1AA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70D9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  <w:p w14:paraId="44E08DE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AFC38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 la cobertura adicional.</w:t>
            </w:r>
          </w:p>
          <w:p w14:paraId="72ED2D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28A574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D65D8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E08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  <w:p w14:paraId="073108B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27D27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 la cobertura adicional.</w:t>
            </w:r>
          </w:p>
          <w:p w14:paraId="35C1B0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1A954BF4" w14:textId="77777777" w:rsidTr="00006BD6">
        <w:trPr>
          <w:trHeight w:val="77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441A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BDB34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  <w:p w14:paraId="2B92A3B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9ED0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 la cobertura adicional.</w:t>
            </w:r>
          </w:p>
          <w:p w14:paraId="6EBE6E2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23C45C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8F8B8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7D91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  <w:p w14:paraId="2E7FF9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8D11A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adicional, aplicado para el primer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04EA794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15A0D5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DD61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AC7F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  <w:p w14:paraId="2475E42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BED0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adicional,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085C8B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EC895E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BE140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21E9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  <w:p w14:paraId="332C517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3ED8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adicional,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7407EAD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72AEB2F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2C16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C03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Inicial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0804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Corresponde al monto de valor asegurado inicial para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,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en formato numérico con tres decimales.</w:t>
            </w:r>
          </w:p>
          <w:p w14:paraId="058FA4B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30E1653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1531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1358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Alcanzado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3FF4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Monto de valor asegurado alcanzado para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. </w:t>
            </w:r>
          </w:p>
          <w:p w14:paraId="149846D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2560A3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5C08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E8066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Prima de Riesgo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BE4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prima de riesgo de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. </w:t>
            </w:r>
          </w:p>
          <w:p w14:paraId="2172F60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629DEDB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D1DF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5972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</w:t>
            </w:r>
          </w:p>
          <w:p w14:paraId="070538D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618E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de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a la fecha de corte. </w:t>
            </w:r>
          </w:p>
          <w:p w14:paraId="2FB234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78E5D1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B60C2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FE141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</w:t>
            </w:r>
          </w:p>
          <w:p w14:paraId="5F5630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(Demás Coberturas Adicionales)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7CEB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a la fecha de corte de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las coberturas adicionales que tiene la póliza y que no fueron reportadas en forma particular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3B75F6E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033BC8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59B9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7EA2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 Participación de Utilidades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35C6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Registre el valor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a la fecha de corte,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reserva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por concepto de participación de utilidades.</w:t>
            </w:r>
          </w:p>
          <w:p w14:paraId="18131C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834B36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D46F5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056D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Reserva Ahorro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CF4D3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R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egistre el valor, a la fecha de corte, de la reserva de ahorro por concepto del pago de primas de ahorro.</w:t>
            </w:r>
          </w:p>
          <w:p w14:paraId="2BD2272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75A460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D41AA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10385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Reserva Total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4D2A4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Corresponde al valor de la suma total de las reservas a la fecha de corte de todos los amparos de la póliza, no incluye reserva de ahorro ni reserva de participación de utilidades.</w:t>
            </w:r>
          </w:p>
          <w:p w14:paraId="2C5AED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F726E2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3D318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134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2616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Reserva Total Pesos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FD0A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Corresponde al valor de la suma total de las reservas, en moneda legal, a la fecha de corte de todos los amparos de la póliza, no incluye reserva de ahorro ni reserva de participación de utilidades.</w:t>
            </w:r>
          </w:p>
          <w:p w14:paraId="7974C33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ABCBE7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F784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9E9D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Observaciones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611F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En esta columna se deben registrar todas las aclaraciones que se consideren pertinentes, indicando la columna a la cual aplica cada observación.</w:t>
            </w:r>
          </w:p>
        </w:tc>
      </w:tr>
      <w:bookmarkEnd w:id="0"/>
      <w:bookmarkEnd w:id="1"/>
    </w:tbl>
    <w:p w14:paraId="05E3FE34" w14:textId="77777777" w:rsidR="00B72535" w:rsidRPr="00B72535" w:rsidRDefault="00B72535" w:rsidP="00B72535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</w:p>
    <w:sectPr w:rsidR="00B72535" w:rsidRPr="00B72535" w:rsidSect="00782A3E">
      <w:headerReference w:type="default" r:id="rId11"/>
      <w:footerReference w:type="default" r:id="rId12"/>
      <w:pgSz w:w="12242" w:h="18722" w:code="12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016C7" w14:textId="77777777" w:rsidR="006D5834" w:rsidRDefault="006D5834" w:rsidP="00CE4023">
      <w:pPr>
        <w:spacing w:after="0" w:line="240" w:lineRule="auto"/>
      </w:pPr>
      <w:r>
        <w:separator/>
      </w:r>
    </w:p>
  </w:endnote>
  <w:endnote w:type="continuationSeparator" w:id="0">
    <w:p w14:paraId="201D18D4" w14:textId="77777777" w:rsidR="006D5834" w:rsidRDefault="006D5834" w:rsidP="00CE4023">
      <w:pPr>
        <w:spacing w:after="0" w:line="240" w:lineRule="auto"/>
      </w:pPr>
      <w:r>
        <w:continuationSeparator/>
      </w:r>
    </w:p>
  </w:endnote>
  <w:endnote w:type="continuationNotice" w:id="1">
    <w:p w14:paraId="313C1A31" w14:textId="77777777" w:rsidR="006D5834" w:rsidRDefault="006D58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F7AFF" w14:textId="3A744F87" w:rsidR="00EF2E73" w:rsidRPr="00CE4023" w:rsidRDefault="00EF2E73" w:rsidP="00CE4023">
    <w:pPr>
      <w:pStyle w:val="Textosinformato"/>
      <w:tabs>
        <w:tab w:val="left" w:pos="0"/>
      </w:tabs>
      <w:ind w:right="51"/>
      <w:jc w:val="both"/>
      <w:rPr>
        <w:rFonts w:ascii="Arial" w:hAnsi="Arial" w:cs="Arial"/>
        <w:b/>
        <w:bCs/>
        <w:sz w:val="18"/>
        <w:szCs w:val="18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2341F" w14:textId="77777777" w:rsidR="006D5834" w:rsidRDefault="006D5834" w:rsidP="00CE4023">
      <w:pPr>
        <w:spacing w:after="0" w:line="240" w:lineRule="auto"/>
      </w:pPr>
      <w:r>
        <w:separator/>
      </w:r>
    </w:p>
  </w:footnote>
  <w:footnote w:type="continuationSeparator" w:id="0">
    <w:p w14:paraId="59E72E77" w14:textId="77777777" w:rsidR="006D5834" w:rsidRDefault="006D5834" w:rsidP="00CE4023">
      <w:pPr>
        <w:spacing w:after="0" w:line="240" w:lineRule="auto"/>
      </w:pPr>
      <w:r>
        <w:continuationSeparator/>
      </w:r>
    </w:p>
  </w:footnote>
  <w:footnote w:type="continuationNotice" w:id="1">
    <w:p w14:paraId="18C2140D" w14:textId="77777777" w:rsidR="006D5834" w:rsidRDefault="006D58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7CC75" w14:textId="77777777" w:rsidR="00EF2E73" w:rsidRPr="006C0502" w:rsidRDefault="00EF2E73" w:rsidP="00CE4023">
    <w:pPr>
      <w:pStyle w:val="Encabezado"/>
      <w:jc w:val="center"/>
      <w:rPr>
        <w:rFonts w:ascii="Arial" w:hAnsi="Arial" w:cs="Arial"/>
        <w:b/>
        <w:bCs/>
      </w:rPr>
    </w:pPr>
    <w:r w:rsidRPr="006C0502">
      <w:rPr>
        <w:rFonts w:ascii="Arial" w:hAnsi="Arial" w:cs="Arial"/>
        <w:b/>
        <w:bCs/>
      </w:rPr>
      <w:t>SUPERINTENDENCIA FINANCIERA DE COLOMBIA</w:t>
    </w:r>
  </w:p>
  <w:p w14:paraId="7E1B7EE7" w14:textId="77777777" w:rsidR="00EF2E73" w:rsidRDefault="00EF2E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F6"/>
    <w:multiLevelType w:val="hybridMultilevel"/>
    <w:tmpl w:val="8F24E9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07322"/>
    <w:multiLevelType w:val="hybridMultilevel"/>
    <w:tmpl w:val="4FBC329E"/>
    <w:lvl w:ilvl="0" w:tplc="F94C7468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114F"/>
    <w:multiLevelType w:val="hybridMultilevel"/>
    <w:tmpl w:val="BDAE3B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07068"/>
    <w:multiLevelType w:val="hybridMultilevel"/>
    <w:tmpl w:val="76646E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3678B"/>
    <w:multiLevelType w:val="hybridMultilevel"/>
    <w:tmpl w:val="00283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E76C1"/>
    <w:multiLevelType w:val="multilevel"/>
    <w:tmpl w:val="4384B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306F0D"/>
    <w:multiLevelType w:val="hybridMultilevel"/>
    <w:tmpl w:val="BEECE2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911B7"/>
    <w:multiLevelType w:val="hybridMultilevel"/>
    <w:tmpl w:val="BE1E0F6E"/>
    <w:lvl w:ilvl="0" w:tplc="F94C7468">
      <w:start w:val="1"/>
      <w:numFmt w:val="decimal"/>
      <w:lvlText w:val="%1."/>
      <w:lvlJc w:val="left"/>
      <w:pPr>
        <w:ind w:left="790" w:hanging="360"/>
      </w:pPr>
    </w:lvl>
    <w:lvl w:ilvl="1" w:tplc="0C0A0019">
      <w:start w:val="1"/>
      <w:numFmt w:val="lowerLetter"/>
      <w:lvlText w:val="%2."/>
      <w:lvlJc w:val="left"/>
      <w:pPr>
        <w:ind w:left="1510" w:hanging="360"/>
      </w:pPr>
    </w:lvl>
    <w:lvl w:ilvl="2" w:tplc="0C0A001B">
      <w:start w:val="1"/>
      <w:numFmt w:val="lowerRoman"/>
      <w:lvlText w:val="%3."/>
      <w:lvlJc w:val="right"/>
      <w:pPr>
        <w:ind w:left="2230" w:hanging="180"/>
      </w:pPr>
    </w:lvl>
    <w:lvl w:ilvl="3" w:tplc="0C0A000F">
      <w:start w:val="1"/>
      <w:numFmt w:val="decimal"/>
      <w:lvlText w:val="%4."/>
      <w:lvlJc w:val="left"/>
      <w:pPr>
        <w:ind w:left="2950" w:hanging="360"/>
      </w:pPr>
    </w:lvl>
    <w:lvl w:ilvl="4" w:tplc="0C0A0019">
      <w:start w:val="1"/>
      <w:numFmt w:val="lowerLetter"/>
      <w:lvlText w:val="%5."/>
      <w:lvlJc w:val="left"/>
      <w:pPr>
        <w:ind w:left="3670" w:hanging="360"/>
      </w:pPr>
    </w:lvl>
    <w:lvl w:ilvl="5" w:tplc="0C0A001B">
      <w:start w:val="1"/>
      <w:numFmt w:val="lowerRoman"/>
      <w:lvlText w:val="%6."/>
      <w:lvlJc w:val="right"/>
      <w:pPr>
        <w:ind w:left="4390" w:hanging="180"/>
      </w:pPr>
    </w:lvl>
    <w:lvl w:ilvl="6" w:tplc="0C0A000F">
      <w:start w:val="1"/>
      <w:numFmt w:val="decimal"/>
      <w:lvlText w:val="%7."/>
      <w:lvlJc w:val="left"/>
      <w:pPr>
        <w:ind w:left="5110" w:hanging="360"/>
      </w:pPr>
    </w:lvl>
    <w:lvl w:ilvl="7" w:tplc="0C0A0019">
      <w:start w:val="1"/>
      <w:numFmt w:val="lowerLetter"/>
      <w:lvlText w:val="%8."/>
      <w:lvlJc w:val="left"/>
      <w:pPr>
        <w:ind w:left="5830" w:hanging="360"/>
      </w:pPr>
    </w:lvl>
    <w:lvl w:ilvl="8" w:tplc="0C0A001B">
      <w:start w:val="1"/>
      <w:numFmt w:val="lowerRoman"/>
      <w:lvlText w:val="%9."/>
      <w:lvlJc w:val="right"/>
      <w:pPr>
        <w:ind w:left="6550" w:hanging="180"/>
      </w:pPr>
    </w:lvl>
  </w:abstractNum>
  <w:abstractNum w:abstractNumId="8" w15:restartNumberingAfterBreak="0">
    <w:nsid w:val="2C334D51"/>
    <w:multiLevelType w:val="hybridMultilevel"/>
    <w:tmpl w:val="BEECE2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03223"/>
    <w:multiLevelType w:val="hybridMultilevel"/>
    <w:tmpl w:val="02DCF778"/>
    <w:lvl w:ilvl="0" w:tplc="20F010FC">
      <w:start w:val="1"/>
      <w:numFmt w:val="decimal"/>
      <w:lvlText w:val="%1."/>
      <w:lvlJc w:val="left"/>
      <w:pPr>
        <w:ind w:left="790" w:hanging="360"/>
      </w:pPr>
    </w:lvl>
    <w:lvl w:ilvl="1" w:tplc="0C0A0019">
      <w:start w:val="1"/>
      <w:numFmt w:val="lowerLetter"/>
      <w:lvlText w:val="%2."/>
      <w:lvlJc w:val="left"/>
      <w:pPr>
        <w:ind w:left="1510" w:hanging="360"/>
      </w:pPr>
    </w:lvl>
    <w:lvl w:ilvl="2" w:tplc="0C0A001B">
      <w:start w:val="1"/>
      <w:numFmt w:val="lowerRoman"/>
      <w:lvlText w:val="%3."/>
      <w:lvlJc w:val="right"/>
      <w:pPr>
        <w:ind w:left="2230" w:hanging="180"/>
      </w:pPr>
    </w:lvl>
    <w:lvl w:ilvl="3" w:tplc="0C0A000F">
      <w:start w:val="1"/>
      <w:numFmt w:val="decimal"/>
      <w:lvlText w:val="%4."/>
      <w:lvlJc w:val="left"/>
      <w:pPr>
        <w:ind w:left="2950" w:hanging="360"/>
      </w:pPr>
    </w:lvl>
    <w:lvl w:ilvl="4" w:tplc="0C0A0019">
      <w:start w:val="1"/>
      <w:numFmt w:val="lowerLetter"/>
      <w:lvlText w:val="%5."/>
      <w:lvlJc w:val="left"/>
      <w:pPr>
        <w:ind w:left="3670" w:hanging="360"/>
      </w:pPr>
    </w:lvl>
    <w:lvl w:ilvl="5" w:tplc="0C0A001B">
      <w:start w:val="1"/>
      <w:numFmt w:val="lowerRoman"/>
      <w:lvlText w:val="%6."/>
      <w:lvlJc w:val="right"/>
      <w:pPr>
        <w:ind w:left="4390" w:hanging="180"/>
      </w:pPr>
    </w:lvl>
    <w:lvl w:ilvl="6" w:tplc="0C0A000F">
      <w:start w:val="1"/>
      <w:numFmt w:val="decimal"/>
      <w:lvlText w:val="%7."/>
      <w:lvlJc w:val="left"/>
      <w:pPr>
        <w:ind w:left="5110" w:hanging="360"/>
      </w:pPr>
    </w:lvl>
    <w:lvl w:ilvl="7" w:tplc="0C0A0019">
      <w:start w:val="1"/>
      <w:numFmt w:val="lowerLetter"/>
      <w:lvlText w:val="%8."/>
      <w:lvlJc w:val="left"/>
      <w:pPr>
        <w:ind w:left="5830" w:hanging="360"/>
      </w:pPr>
    </w:lvl>
    <w:lvl w:ilvl="8" w:tplc="0C0A001B">
      <w:start w:val="1"/>
      <w:numFmt w:val="lowerRoman"/>
      <w:lvlText w:val="%9."/>
      <w:lvlJc w:val="right"/>
      <w:pPr>
        <w:ind w:left="6550" w:hanging="180"/>
      </w:pPr>
    </w:lvl>
  </w:abstractNum>
  <w:abstractNum w:abstractNumId="10" w15:restartNumberingAfterBreak="0">
    <w:nsid w:val="31F843F2"/>
    <w:multiLevelType w:val="hybridMultilevel"/>
    <w:tmpl w:val="F0A45320"/>
    <w:lvl w:ilvl="0" w:tplc="0C0A000F">
      <w:start w:val="1"/>
      <w:numFmt w:val="decimal"/>
      <w:lvlText w:val="%1."/>
      <w:lvlJc w:val="left"/>
      <w:pPr>
        <w:ind w:left="785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E1BE2"/>
    <w:multiLevelType w:val="hybridMultilevel"/>
    <w:tmpl w:val="A792363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43B39"/>
    <w:multiLevelType w:val="hybridMultilevel"/>
    <w:tmpl w:val="B7629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859B0"/>
    <w:multiLevelType w:val="hybridMultilevel"/>
    <w:tmpl w:val="4FBC329E"/>
    <w:lvl w:ilvl="0" w:tplc="F94C7468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202EB"/>
    <w:multiLevelType w:val="hybridMultilevel"/>
    <w:tmpl w:val="399CA546"/>
    <w:lvl w:ilvl="0" w:tplc="BE066FFA">
      <w:start w:val="1"/>
      <w:numFmt w:val="decimal"/>
      <w:lvlText w:val="%1."/>
      <w:lvlJc w:val="left"/>
      <w:pPr>
        <w:ind w:left="790" w:hanging="360"/>
      </w:pPr>
    </w:lvl>
    <w:lvl w:ilvl="1" w:tplc="0C0A0019">
      <w:start w:val="1"/>
      <w:numFmt w:val="lowerLetter"/>
      <w:lvlText w:val="%2."/>
      <w:lvlJc w:val="left"/>
      <w:pPr>
        <w:ind w:left="1510" w:hanging="360"/>
      </w:pPr>
    </w:lvl>
    <w:lvl w:ilvl="2" w:tplc="0C0A001B">
      <w:start w:val="1"/>
      <w:numFmt w:val="lowerRoman"/>
      <w:lvlText w:val="%3."/>
      <w:lvlJc w:val="right"/>
      <w:pPr>
        <w:ind w:left="2230" w:hanging="180"/>
      </w:pPr>
    </w:lvl>
    <w:lvl w:ilvl="3" w:tplc="0C0A000F">
      <w:start w:val="1"/>
      <w:numFmt w:val="decimal"/>
      <w:lvlText w:val="%4."/>
      <w:lvlJc w:val="left"/>
      <w:pPr>
        <w:ind w:left="2950" w:hanging="360"/>
      </w:pPr>
    </w:lvl>
    <w:lvl w:ilvl="4" w:tplc="0C0A0019">
      <w:start w:val="1"/>
      <w:numFmt w:val="lowerLetter"/>
      <w:lvlText w:val="%5."/>
      <w:lvlJc w:val="left"/>
      <w:pPr>
        <w:ind w:left="3670" w:hanging="360"/>
      </w:pPr>
    </w:lvl>
    <w:lvl w:ilvl="5" w:tplc="0C0A001B">
      <w:start w:val="1"/>
      <w:numFmt w:val="lowerRoman"/>
      <w:lvlText w:val="%6."/>
      <w:lvlJc w:val="right"/>
      <w:pPr>
        <w:ind w:left="4390" w:hanging="180"/>
      </w:pPr>
    </w:lvl>
    <w:lvl w:ilvl="6" w:tplc="0C0A000F">
      <w:start w:val="1"/>
      <w:numFmt w:val="decimal"/>
      <w:lvlText w:val="%7."/>
      <w:lvlJc w:val="left"/>
      <w:pPr>
        <w:ind w:left="5110" w:hanging="360"/>
      </w:pPr>
    </w:lvl>
    <w:lvl w:ilvl="7" w:tplc="0C0A0019">
      <w:start w:val="1"/>
      <w:numFmt w:val="lowerLetter"/>
      <w:lvlText w:val="%8."/>
      <w:lvlJc w:val="left"/>
      <w:pPr>
        <w:ind w:left="5830" w:hanging="360"/>
      </w:pPr>
    </w:lvl>
    <w:lvl w:ilvl="8" w:tplc="0C0A001B">
      <w:start w:val="1"/>
      <w:numFmt w:val="lowerRoman"/>
      <w:lvlText w:val="%9."/>
      <w:lvlJc w:val="right"/>
      <w:pPr>
        <w:ind w:left="6550" w:hanging="180"/>
      </w:pPr>
    </w:lvl>
  </w:abstractNum>
  <w:abstractNum w:abstractNumId="15" w15:restartNumberingAfterBreak="0">
    <w:nsid w:val="4F036E8F"/>
    <w:multiLevelType w:val="hybridMultilevel"/>
    <w:tmpl w:val="75E0A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5554C"/>
    <w:multiLevelType w:val="hybridMultilevel"/>
    <w:tmpl w:val="5BC61D92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6C0DCA"/>
    <w:multiLevelType w:val="hybridMultilevel"/>
    <w:tmpl w:val="33B2B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90151"/>
    <w:multiLevelType w:val="hybridMultilevel"/>
    <w:tmpl w:val="48E4D3A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1D5A07"/>
    <w:multiLevelType w:val="hybridMultilevel"/>
    <w:tmpl w:val="C77C80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A4FDC"/>
    <w:multiLevelType w:val="hybridMultilevel"/>
    <w:tmpl w:val="BEECE2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4201B8"/>
    <w:multiLevelType w:val="hybridMultilevel"/>
    <w:tmpl w:val="04C8E5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708DA"/>
    <w:multiLevelType w:val="hybridMultilevel"/>
    <w:tmpl w:val="BEECE2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E3DA9"/>
    <w:multiLevelType w:val="hybridMultilevel"/>
    <w:tmpl w:val="75E0A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7645445">
    <w:abstractNumId w:val="5"/>
  </w:num>
  <w:num w:numId="2" w16cid:durableId="703751993">
    <w:abstractNumId w:val="11"/>
  </w:num>
  <w:num w:numId="3" w16cid:durableId="15158025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9918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13724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7975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26401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1088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04175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88990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181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64917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4492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9632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92475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31817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3064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86963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052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41086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81765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79659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55712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432967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C0C"/>
    <w:rsid w:val="000006DA"/>
    <w:rsid w:val="00006BD6"/>
    <w:rsid w:val="000201E9"/>
    <w:rsid w:val="00024446"/>
    <w:rsid w:val="00040CCD"/>
    <w:rsid w:val="00061705"/>
    <w:rsid w:val="0006694C"/>
    <w:rsid w:val="000741DA"/>
    <w:rsid w:val="00074519"/>
    <w:rsid w:val="00085BDD"/>
    <w:rsid w:val="000862FD"/>
    <w:rsid w:val="00090767"/>
    <w:rsid w:val="000959E3"/>
    <w:rsid w:val="000A3597"/>
    <w:rsid w:val="000A520A"/>
    <w:rsid w:val="000D04C6"/>
    <w:rsid w:val="000E1EB8"/>
    <w:rsid w:val="00102A92"/>
    <w:rsid w:val="001040DD"/>
    <w:rsid w:val="00104F31"/>
    <w:rsid w:val="00114459"/>
    <w:rsid w:val="00133F92"/>
    <w:rsid w:val="00150D70"/>
    <w:rsid w:val="00151AB4"/>
    <w:rsid w:val="00163187"/>
    <w:rsid w:val="00190040"/>
    <w:rsid w:val="001964A4"/>
    <w:rsid w:val="00196D4A"/>
    <w:rsid w:val="001A1688"/>
    <w:rsid w:val="001A204B"/>
    <w:rsid w:val="001A78F2"/>
    <w:rsid w:val="001C4DC4"/>
    <w:rsid w:val="001C6D5C"/>
    <w:rsid w:val="001E1CB8"/>
    <w:rsid w:val="001E38D8"/>
    <w:rsid w:val="001F45AE"/>
    <w:rsid w:val="00205F8D"/>
    <w:rsid w:val="00220F50"/>
    <w:rsid w:val="002262EA"/>
    <w:rsid w:val="00230F08"/>
    <w:rsid w:val="0023588A"/>
    <w:rsid w:val="002451AE"/>
    <w:rsid w:val="00247921"/>
    <w:rsid w:val="002506A0"/>
    <w:rsid w:val="00260AFA"/>
    <w:rsid w:val="002642C1"/>
    <w:rsid w:val="00287A74"/>
    <w:rsid w:val="0029467A"/>
    <w:rsid w:val="002A6990"/>
    <w:rsid w:val="002B6D4C"/>
    <w:rsid w:val="002D649C"/>
    <w:rsid w:val="002F08FB"/>
    <w:rsid w:val="00314E3B"/>
    <w:rsid w:val="00315128"/>
    <w:rsid w:val="0032224E"/>
    <w:rsid w:val="00330E22"/>
    <w:rsid w:val="00333676"/>
    <w:rsid w:val="00336C93"/>
    <w:rsid w:val="00343C23"/>
    <w:rsid w:val="00380DE7"/>
    <w:rsid w:val="003C773D"/>
    <w:rsid w:val="003D3324"/>
    <w:rsid w:val="003D405D"/>
    <w:rsid w:val="003D6B0F"/>
    <w:rsid w:val="003E3857"/>
    <w:rsid w:val="003E4602"/>
    <w:rsid w:val="003F2560"/>
    <w:rsid w:val="00401E16"/>
    <w:rsid w:val="00403A38"/>
    <w:rsid w:val="00405F08"/>
    <w:rsid w:val="00410A73"/>
    <w:rsid w:val="00414F46"/>
    <w:rsid w:val="004228FE"/>
    <w:rsid w:val="00426ACA"/>
    <w:rsid w:val="00433956"/>
    <w:rsid w:val="004346CE"/>
    <w:rsid w:val="0043621A"/>
    <w:rsid w:val="00443A6B"/>
    <w:rsid w:val="00455020"/>
    <w:rsid w:val="004817DC"/>
    <w:rsid w:val="00482B2A"/>
    <w:rsid w:val="00497153"/>
    <w:rsid w:val="004B4973"/>
    <w:rsid w:val="004D50B8"/>
    <w:rsid w:val="004D6278"/>
    <w:rsid w:val="004E21F4"/>
    <w:rsid w:val="004E46DD"/>
    <w:rsid w:val="00501AA5"/>
    <w:rsid w:val="00506296"/>
    <w:rsid w:val="00511002"/>
    <w:rsid w:val="00514051"/>
    <w:rsid w:val="0051432C"/>
    <w:rsid w:val="00530B0A"/>
    <w:rsid w:val="0053490B"/>
    <w:rsid w:val="00544602"/>
    <w:rsid w:val="00553DD9"/>
    <w:rsid w:val="0055742A"/>
    <w:rsid w:val="00560F96"/>
    <w:rsid w:val="0056671C"/>
    <w:rsid w:val="0057174D"/>
    <w:rsid w:val="00586D8C"/>
    <w:rsid w:val="005C775A"/>
    <w:rsid w:val="005E1DC7"/>
    <w:rsid w:val="005E335D"/>
    <w:rsid w:val="00603C8C"/>
    <w:rsid w:val="00613C66"/>
    <w:rsid w:val="00620689"/>
    <w:rsid w:val="00624F7E"/>
    <w:rsid w:val="00635812"/>
    <w:rsid w:val="006437C2"/>
    <w:rsid w:val="0065219C"/>
    <w:rsid w:val="00654954"/>
    <w:rsid w:val="0067222B"/>
    <w:rsid w:val="006727FD"/>
    <w:rsid w:val="006D0743"/>
    <w:rsid w:val="006D5834"/>
    <w:rsid w:val="006E6A27"/>
    <w:rsid w:val="00704995"/>
    <w:rsid w:val="00725F70"/>
    <w:rsid w:val="007573A5"/>
    <w:rsid w:val="00766626"/>
    <w:rsid w:val="007708CC"/>
    <w:rsid w:val="00782A3E"/>
    <w:rsid w:val="0078732C"/>
    <w:rsid w:val="007920E9"/>
    <w:rsid w:val="007A552D"/>
    <w:rsid w:val="007D7ED0"/>
    <w:rsid w:val="007E7CA9"/>
    <w:rsid w:val="007F078E"/>
    <w:rsid w:val="007F09DD"/>
    <w:rsid w:val="007F4371"/>
    <w:rsid w:val="00800103"/>
    <w:rsid w:val="0081035F"/>
    <w:rsid w:val="00817CD5"/>
    <w:rsid w:val="008634EC"/>
    <w:rsid w:val="00875789"/>
    <w:rsid w:val="00876FA4"/>
    <w:rsid w:val="00880803"/>
    <w:rsid w:val="00896E53"/>
    <w:rsid w:val="008A509F"/>
    <w:rsid w:val="008B22C5"/>
    <w:rsid w:val="008C7683"/>
    <w:rsid w:val="008F07F7"/>
    <w:rsid w:val="008F59B2"/>
    <w:rsid w:val="00901726"/>
    <w:rsid w:val="00902B85"/>
    <w:rsid w:val="009037AD"/>
    <w:rsid w:val="00911790"/>
    <w:rsid w:val="00926C85"/>
    <w:rsid w:val="00926E4B"/>
    <w:rsid w:val="0093722C"/>
    <w:rsid w:val="009476C5"/>
    <w:rsid w:val="00947C94"/>
    <w:rsid w:val="00952C0E"/>
    <w:rsid w:val="0097392D"/>
    <w:rsid w:val="00984134"/>
    <w:rsid w:val="009B715E"/>
    <w:rsid w:val="009C0352"/>
    <w:rsid w:val="009C3BC6"/>
    <w:rsid w:val="009C44FB"/>
    <w:rsid w:val="009D0DE7"/>
    <w:rsid w:val="009E3002"/>
    <w:rsid w:val="009E4832"/>
    <w:rsid w:val="009E57C0"/>
    <w:rsid w:val="009E5D26"/>
    <w:rsid w:val="009F04B1"/>
    <w:rsid w:val="009F1A26"/>
    <w:rsid w:val="009F27FF"/>
    <w:rsid w:val="009F5C16"/>
    <w:rsid w:val="00A272EC"/>
    <w:rsid w:val="00A304C9"/>
    <w:rsid w:val="00A456B3"/>
    <w:rsid w:val="00A507DF"/>
    <w:rsid w:val="00A51C5F"/>
    <w:rsid w:val="00A85390"/>
    <w:rsid w:val="00A95694"/>
    <w:rsid w:val="00A95E61"/>
    <w:rsid w:val="00AB5C43"/>
    <w:rsid w:val="00AC6B7F"/>
    <w:rsid w:val="00AD0BBC"/>
    <w:rsid w:val="00AD10F4"/>
    <w:rsid w:val="00AE7B7A"/>
    <w:rsid w:val="00AF65FE"/>
    <w:rsid w:val="00B0419C"/>
    <w:rsid w:val="00B06692"/>
    <w:rsid w:val="00B15075"/>
    <w:rsid w:val="00B54CB4"/>
    <w:rsid w:val="00B56BA4"/>
    <w:rsid w:val="00B63499"/>
    <w:rsid w:val="00B66E80"/>
    <w:rsid w:val="00B672C0"/>
    <w:rsid w:val="00B72535"/>
    <w:rsid w:val="00B9315D"/>
    <w:rsid w:val="00BA261B"/>
    <w:rsid w:val="00BB6A00"/>
    <w:rsid w:val="00BC3804"/>
    <w:rsid w:val="00BC4281"/>
    <w:rsid w:val="00BC5601"/>
    <w:rsid w:val="00BE2288"/>
    <w:rsid w:val="00BE256C"/>
    <w:rsid w:val="00BE32B4"/>
    <w:rsid w:val="00BF2DB2"/>
    <w:rsid w:val="00C06971"/>
    <w:rsid w:val="00C1606B"/>
    <w:rsid w:val="00C174C2"/>
    <w:rsid w:val="00C259D3"/>
    <w:rsid w:val="00C30316"/>
    <w:rsid w:val="00C4144C"/>
    <w:rsid w:val="00C54C2B"/>
    <w:rsid w:val="00C6188D"/>
    <w:rsid w:val="00C62818"/>
    <w:rsid w:val="00C74825"/>
    <w:rsid w:val="00C755EC"/>
    <w:rsid w:val="00C75678"/>
    <w:rsid w:val="00C92A0C"/>
    <w:rsid w:val="00C93168"/>
    <w:rsid w:val="00CB5691"/>
    <w:rsid w:val="00CB7C0C"/>
    <w:rsid w:val="00CC0704"/>
    <w:rsid w:val="00CC2214"/>
    <w:rsid w:val="00CC2CBE"/>
    <w:rsid w:val="00CC2F2B"/>
    <w:rsid w:val="00CE4023"/>
    <w:rsid w:val="00CF0292"/>
    <w:rsid w:val="00CF22B4"/>
    <w:rsid w:val="00CF3E7F"/>
    <w:rsid w:val="00D12B28"/>
    <w:rsid w:val="00D22BC8"/>
    <w:rsid w:val="00D253F6"/>
    <w:rsid w:val="00D4055B"/>
    <w:rsid w:val="00D54EDC"/>
    <w:rsid w:val="00D70AF1"/>
    <w:rsid w:val="00D82F8E"/>
    <w:rsid w:val="00D876C8"/>
    <w:rsid w:val="00D93BC2"/>
    <w:rsid w:val="00DA771B"/>
    <w:rsid w:val="00DB2964"/>
    <w:rsid w:val="00DC322B"/>
    <w:rsid w:val="00DE0F46"/>
    <w:rsid w:val="00DF6879"/>
    <w:rsid w:val="00E04D53"/>
    <w:rsid w:val="00E05CEE"/>
    <w:rsid w:val="00E17C60"/>
    <w:rsid w:val="00E17E1A"/>
    <w:rsid w:val="00E227BB"/>
    <w:rsid w:val="00E24DEA"/>
    <w:rsid w:val="00E2649D"/>
    <w:rsid w:val="00E338A2"/>
    <w:rsid w:val="00E40531"/>
    <w:rsid w:val="00E605FF"/>
    <w:rsid w:val="00E648C1"/>
    <w:rsid w:val="00E80C33"/>
    <w:rsid w:val="00E8254F"/>
    <w:rsid w:val="00E90268"/>
    <w:rsid w:val="00EC2D88"/>
    <w:rsid w:val="00EC59A5"/>
    <w:rsid w:val="00ED4B85"/>
    <w:rsid w:val="00EE0D93"/>
    <w:rsid w:val="00EE7DCC"/>
    <w:rsid w:val="00EF223D"/>
    <w:rsid w:val="00EF278A"/>
    <w:rsid w:val="00EF2E73"/>
    <w:rsid w:val="00EF3B9E"/>
    <w:rsid w:val="00EF644B"/>
    <w:rsid w:val="00F03DC1"/>
    <w:rsid w:val="00F122B0"/>
    <w:rsid w:val="00F23BCA"/>
    <w:rsid w:val="00F53E9A"/>
    <w:rsid w:val="00F6077D"/>
    <w:rsid w:val="00F75D0F"/>
    <w:rsid w:val="00F81212"/>
    <w:rsid w:val="00FB2D54"/>
    <w:rsid w:val="00FD462E"/>
    <w:rsid w:val="00FE2A70"/>
    <w:rsid w:val="00FF2DE2"/>
    <w:rsid w:val="00FF339C"/>
    <w:rsid w:val="21E7EC32"/>
    <w:rsid w:val="347EBF3A"/>
    <w:rsid w:val="3803B8C5"/>
    <w:rsid w:val="38192C6F"/>
    <w:rsid w:val="44A1A43E"/>
    <w:rsid w:val="47332647"/>
    <w:rsid w:val="7D79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F7156"/>
  <w15:docId w15:val="{CF7EE99A-07FF-4366-A473-CDF2310D0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B72535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1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B7C0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CE40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E4023"/>
  </w:style>
  <w:style w:type="paragraph" w:styleId="Piedepgina">
    <w:name w:val="footer"/>
    <w:basedOn w:val="Normal"/>
    <w:link w:val="PiedepginaCar"/>
    <w:uiPriority w:val="99"/>
    <w:unhideWhenUsed/>
    <w:rsid w:val="00CE40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023"/>
  </w:style>
  <w:style w:type="paragraph" w:styleId="Textodeglobo">
    <w:name w:val="Balloon Text"/>
    <w:basedOn w:val="Normal"/>
    <w:link w:val="TextodegloboCar"/>
    <w:semiHidden/>
    <w:unhideWhenUsed/>
    <w:rsid w:val="00CE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CE4023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rsid w:val="00CE402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E4023"/>
    <w:rPr>
      <w:rFonts w:ascii="Courier New" w:eastAsia="Times New Roman" w:hAnsi="Courier New" w:cs="Times New Roman"/>
      <w:sz w:val="20"/>
      <w:szCs w:val="20"/>
      <w:lang w:eastAsia="es-ES"/>
    </w:rPr>
  </w:style>
  <w:style w:type="character" w:styleId="Nmerodepgina">
    <w:name w:val="page number"/>
    <w:rsid w:val="00CE4023"/>
    <w:rPr>
      <w:rFonts w:cs="Times New Roman"/>
    </w:rPr>
  </w:style>
  <w:style w:type="character" w:styleId="Refdecomentario">
    <w:name w:val="annotation reference"/>
    <w:basedOn w:val="Fuentedeprrafopredeter"/>
    <w:semiHidden/>
    <w:unhideWhenUsed/>
    <w:rsid w:val="004E46DD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4E46D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E46D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E46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E46DD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F81212"/>
    <w:rPr>
      <w:color w:val="808080"/>
    </w:rPr>
  </w:style>
  <w:style w:type="character" w:customStyle="1" w:styleId="PrrafodelistaCar">
    <w:name w:val="Párrafo de lista Car"/>
    <w:link w:val="Prrafodelista"/>
    <w:uiPriority w:val="34"/>
    <w:locked/>
    <w:rsid w:val="009476C5"/>
  </w:style>
  <w:style w:type="character" w:customStyle="1" w:styleId="Ttulo1Car">
    <w:name w:val="Título 1 Car"/>
    <w:basedOn w:val="Fuentedeprrafopredeter"/>
    <w:link w:val="Ttulo1"/>
    <w:rsid w:val="00B72535"/>
    <w:rPr>
      <w:rFonts w:ascii="Arial" w:eastAsia="Times New Roman" w:hAnsi="Arial" w:cs="Times New Roman"/>
      <w:b/>
      <w:sz w:val="18"/>
      <w:szCs w:val="20"/>
      <w:lang w:eastAsia="es-ES"/>
    </w:rPr>
  </w:style>
  <w:style w:type="paragraph" w:customStyle="1" w:styleId="msonormal0">
    <w:name w:val="msonormal"/>
    <w:basedOn w:val="Normal"/>
    <w:rsid w:val="00B72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Sangradetextonormal">
    <w:name w:val="Body Text Indent"/>
    <w:basedOn w:val="Normal"/>
    <w:link w:val="SangradetextonormalCar"/>
    <w:semiHidden/>
    <w:unhideWhenUsed/>
    <w:rsid w:val="00B72535"/>
    <w:pPr>
      <w:tabs>
        <w:tab w:val="left" w:pos="2880"/>
      </w:tabs>
      <w:spacing w:after="0" w:line="240" w:lineRule="auto"/>
      <w:ind w:left="2880" w:hanging="2880"/>
    </w:pPr>
    <w:rPr>
      <w:rFonts w:ascii="Arial" w:eastAsia="Times New Roman" w:hAnsi="Arial" w:cs="Arial"/>
      <w:sz w:val="20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B72535"/>
    <w:rPr>
      <w:rFonts w:ascii="Arial" w:eastAsia="Times New Roman" w:hAnsi="Arial" w:cs="Arial"/>
      <w:sz w:val="20"/>
      <w:szCs w:val="24"/>
      <w:lang w:eastAsia="es-ES"/>
    </w:rPr>
  </w:style>
  <w:style w:type="paragraph" w:styleId="Sinespaciado">
    <w:name w:val="No Spacing"/>
    <w:uiPriority w:val="1"/>
    <w:qFormat/>
    <w:rsid w:val="00B72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uiPriority w:val="19"/>
    <w:qFormat/>
    <w:rsid w:val="00B72535"/>
    <w:rPr>
      <w:i/>
      <w:iCs/>
      <w:color w:val="808080"/>
    </w:rPr>
  </w:style>
  <w:style w:type="character" w:styleId="nfasisintenso">
    <w:name w:val="Intense Emphasis"/>
    <w:uiPriority w:val="21"/>
    <w:qFormat/>
    <w:rsid w:val="00B72535"/>
    <w:rPr>
      <w:b/>
      <w:bCs/>
      <w:i/>
      <w:iCs/>
      <w:color w:val="4F81BD"/>
    </w:rPr>
  </w:style>
  <w:style w:type="table" w:styleId="Tablaconcuadrcula">
    <w:name w:val="Table Grid"/>
    <w:basedOn w:val="Tablanormal"/>
    <w:rsid w:val="00B72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1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E9AF2439FA7E4E988314C44DB5AA59" ma:contentTypeVersion="4" ma:contentTypeDescription="Create a new document." ma:contentTypeScope="" ma:versionID="2c5a09b80c1fd93302390f922635c7dd">
  <xsd:schema xmlns:xsd="http://www.w3.org/2001/XMLSchema" xmlns:xs="http://www.w3.org/2001/XMLSchema" xmlns:p="http://schemas.microsoft.com/office/2006/metadata/properties" xmlns:ns2="95a0a79e-7ff5-48b1-9982-9626409a05d1" targetNamespace="http://schemas.microsoft.com/office/2006/metadata/properties" ma:root="true" ma:fieldsID="df3ec597f10fb24804f0133d03624874" ns2:_="">
    <xsd:import namespace="95a0a79e-7ff5-48b1-9982-9626409a0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0a79e-7ff5-48b1-9982-9626409a0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AE897-39E6-4A80-B6D4-78D7BC90FE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577211-1B51-46F0-AC8E-5D4AD8CC1E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B798C7-4B22-4145-89F3-E5DE5EC52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0a79e-7ff5-48b1-9982-9626409a0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4757A7-5C1D-4FC4-8038-612597D3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5270</Words>
  <Characters>28985</Characters>
  <Application>Microsoft Office Word</Application>
  <DocSecurity>0</DocSecurity>
  <Lines>241</Lines>
  <Paragraphs>68</Paragraphs>
  <ScaleCrop>false</ScaleCrop>
  <Company>superfinanciera</Company>
  <LinksUpToDate>false</LinksUpToDate>
  <CharactersWithSpaces>34187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 Marcela Pineda Gutierrez</dc:creator>
  <cp:lastModifiedBy>Superintendencia Financiera de Colombia</cp:lastModifiedBy>
  <cp:revision>129</cp:revision>
  <cp:lastPrinted>2019-12-16T14:02:00Z</cp:lastPrinted>
  <dcterms:created xsi:type="dcterms:W3CDTF">2019-12-10T16:14:00Z</dcterms:created>
  <dcterms:modified xsi:type="dcterms:W3CDTF">2025-04-24T15:38:00Z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0x01010008E9AF2439FA7E4E988314C44DB5AA59</vt:lpwstr>
  </property>
  <property fmtid="{D5CDD505-2E9C-101B-9397-08002B2CF9AE}" pid="3" name="MediaServiceImageTags">
    <vt:lpwstr/>
  </property>
  <property fmtid="{D5CDD505-2E9C-101B-9397-08002B2CF9AE}" pid="4" name="Order">
    <vt:r8>631300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